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C5A8C45" w14:textId="77777777" w:rsidR="006C774D" w:rsidRPr="00A96419" w:rsidRDefault="006C774D" w:rsidP="006C774D">
                            <w:pPr>
                              <w:keepNext/>
                              <w:spacing w:line="240" w:lineRule="auto"/>
                              <w:jc w:val="right"/>
                              <w:rPr>
                                <w:rFonts w:ascii="Franklin Gothic Book" w:hAnsi="Franklin Gothic Book"/>
                                <w:b/>
                                <w:color w:val="F31E78"/>
                                <w:sz w:val="24"/>
                                <w:szCs w:val="24"/>
                              </w:rPr>
                            </w:pPr>
                            <w:r w:rsidRPr="006B7FEE">
                              <w:rPr>
                                <w:rFonts w:ascii="Franklin Gothic Book" w:hAnsi="Franklin Gothic Book"/>
                                <w:b/>
                                <w:color w:val="EFA5C5"/>
                                <w:sz w:val="24"/>
                                <w:szCs w:val="24"/>
                              </w:rPr>
                              <w:t>KONZEPT</w:t>
                            </w:r>
                            <w:r w:rsidRPr="00A96419">
                              <w:rPr>
                                <w:rFonts w:ascii="Franklin Gothic Book" w:hAnsi="Franklin Gothic Book"/>
                                <w:b/>
                                <w:color w:val="F31E78"/>
                                <w:sz w:val="24"/>
                                <w:szCs w:val="24"/>
                              </w:rPr>
                              <w:t xml:space="preserve"> </w:t>
                            </w:r>
                            <w:r w:rsidRPr="00A96419">
                              <w:rPr>
                                <w:rFonts w:ascii="Franklin Gothic Book" w:hAnsi="Franklin Gothic Book"/>
                                <w:b/>
                                <w:color w:val="EFA5C5"/>
                                <w:sz w:val="24"/>
                                <w:szCs w:val="24"/>
                              </w:rPr>
                              <w:t xml:space="preserve">/ </w:t>
                            </w:r>
                            <w:r w:rsidRPr="006B7FEE">
                              <w:rPr>
                                <w:rFonts w:ascii="Franklin Gothic Book" w:hAnsi="Franklin Gothic Book"/>
                                <w:b/>
                                <w:color w:val="F31E78"/>
                                <w:sz w:val="24"/>
                                <w:szCs w:val="24"/>
                              </w:rPr>
                              <w:t>METHODE</w:t>
                            </w:r>
                            <w:r w:rsidRPr="00A96419">
                              <w:rPr>
                                <w:rFonts w:ascii="Franklin Gothic Book" w:hAnsi="Franklin Gothic Book"/>
                                <w:b/>
                                <w:color w:val="EFA5C5"/>
                                <w:sz w:val="24"/>
                                <w:szCs w:val="24"/>
                              </w:rPr>
                              <w:t xml:space="preserve"> /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7777777" w:rsidR="006C774D" w:rsidRPr="00A96419" w:rsidRDefault="006C774D" w:rsidP="006C774D">
                      <w:pPr>
                        <w:keepNext/>
                        <w:spacing w:line="240" w:lineRule="auto"/>
                        <w:jc w:val="right"/>
                        <w:rPr>
                          <w:rFonts w:ascii="Franklin Gothic Book" w:hAnsi="Franklin Gothic Book"/>
                          <w:b/>
                          <w:color w:val="F31E78"/>
                          <w:sz w:val="24"/>
                          <w:szCs w:val="24"/>
                        </w:rPr>
                      </w:pPr>
                      <w:r w:rsidRPr="006B7FEE">
                        <w:rPr>
                          <w:rFonts w:ascii="Franklin Gothic Book" w:hAnsi="Franklin Gothic Book"/>
                          <w:b/>
                          <w:color w:val="EFA5C5"/>
                          <w:sz w:val="24"/>
                          <w:szCs w:val="24"/>
                        </w:rPr>
                        <w:t>KONZEPT</w:t>
                      </w:r>
                      <w:r w:rsidRPr="00A96419">
                        <w:rPr>
                          <w:rFonts w:ascii="Franklin Gothic Book" w:hAnsi="Franklin Gothic Book"/>
                          <w:b/>
                          <w:color w:val="F31E78"/>
                          <w:sz w:val="24"/>
                          <w:szCs w:val="24"/>
                        </w:rPr>
                        <w:t xml:space="preserve"> </w:t>
                      </w:r>
                      <w:r w:rsidRPr="00A96419">
                        <w:rPr>
                          <w:rFonts w:ascii="Franklin Gothic Book" w:hAnsi="Franklin Gothic Book"/>
                          <w:b/>
                          <w:color w:val="EFA5C5"/>
                          <w:sz w:val="24"/>
                          <w:szCs w:val="24"/>
                        </w:rPr>
                        <w:t xml:space="preserve">/ </w:t>
                      </w:r>
                      <w:r w:rsidRPr="006B7FEE">
                        <w:rPr>
                          <w:rFonts w:ascii="Franklin Gothic Book" w:hAnsi="Franklin Gothic Book"/>
                          <w:b/>
                          <w:color w:val="F31E78"/>
                          <w:sz w:val="24"/>
                          <w:szCs w:val="24"/>
                        </w:rPr>
                        <w:t>METHODE</w:t>
                      </w:r>
                      <w:r w:rsidRPr="00A96419">
                        <w:rPr>
                          <w:rFonts w:ascii="Franklin Gothic Book" w:hAnsi="Franklin Gothic Book"/>
                          <w:b/>
                          <w:color w:val="EFA5C5"/>
                          <w:sz w:val="24"/>
                          <w:szCs w:val="24"/>
                        </w:rPr>
                        <w:t xml:space="preserve"> /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1BB89434">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F65DC" w14:textId="5754C73C" w:rsidR="00956838" w:rsidRPr="00A96419" w:rsidRDefault="006C774D" w:rsidP="003778F7">
                            <w:pPr>
                              <w:adjustRightInd w:val="0"/>
                              <w:spacing w:after="0" w:line="240" w:lineRule="auto"/>
                              <w:jc w:val="both"/>
                              <w:rPr>
                                <w:rFonts w:ascii="Franklin Gothic Book" w:hAnsi="Franklin Gothic Book"/>
                                <w:b/>
                                <w:color w:val="F41E77"/>
                                <w:sz w:val="20"/>
                                <w:szCs w:val="20"/>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UMFANG</w:t>
                            </w:r>
                          </w:p>
                          <w:p w14:paraId="4BD8710E" w14:textId="78008CA2" w:rsidR="006C774D" w:rsidRPr="00A96419" w:rsidRDefault="00956838" w:rsidP="003778F7">
                            <w:pPr>
                              <w:adjustRightInd w:val="0"/>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10 bis 25 Minuten (je nach Gruppengröße)</w:t>
                            </w:r>
                          </w:p>
                          <w:p w14:paraId="669870E2" w14:textId="77777777" w:rsidR="00956838" w:rsidRPr="00956838" w:rsidRDefault="00956838" w:rsidP="003778F7">
                            <w:pPr>
                              <w:adjustRightInd w:val="0"/>
                              <w:spacing w:after="0" w:line="240" w:lineRule="auto"/>
                              <w:jc w:val="both"/>
                              <w:rPr>
                                <w:rFonts w:ascii="Avenir Next Condensed Medium" w:hAnsi="Avenir Next Condensed Medium"/>
                                <w:lang w:val="de-DE"/>
                              </w:rPr>
                            </w:pPr>
                          </w:p>
                          <w:p w14:paraId="3397F984" w14:textId="77777777" w:rsidR="006C774D" w:rsidRPr="00A96419" w:rsidRDefault="006C774D"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ZIELGRUPPE</w:t>
                            </w:r>
                          </w:p>
                          <w:p w14:paraId="5D0EC57D" w14:textId="77777777" w:rsidR="00956838" w:rsidRPr="00A96419" w:rsidRDefault="00956838" w:rsidP="003778F7">
                            <w:pPr>
                              <w:adjustRightInd w:val="0"/>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Jugendliche, Studierende, Erwachsene</w:t>
                            </w:r>
                          </w:p>
                          <w:p w14:paraId="1BEABEE1" w14:textId="77777777" w:rsidR="003F2627" w:rsidRPr="009A2A84" w:rsidRDefault="003F2627" w:rsidP="003778F7">
                            <w:pPr>
                              <w:adjustRightInd w:val="0"/>
                              <w:spacing w:after="0" w:line="240" w:lineRule="auto"/>
                              <w:jc w:val="both"/>
                              <w:rPr>
                                <w:lang w:val="de-DE"/>
                              </w:rPr>
                            </w:pPr>
                          </w:p>
                          <w:p w14:paraId="2D7C5710" w14:textId="761B3DC4" w:rsidR="006C774D" w:rsidRPr="00A96419" w:rsidRDefault="006C774D"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0012322B" w:rsidRPr="00A96419">
                              <w:rPr>
                                <w:rFonts w:ascii="Franklin Gothic Book" w:hAnsi="Franklin Gothic Book"/>
                                <w:b/>
                                <w:color w:val="ED0064"/>
                                <w:sz w:val="24"/>
                                <w:szCs w:val="24"/>
                                <w:lang w:val="de-DE"/>
                              </w:rPr>
                              <w:t>ANZAHL DER</w:t>
                            </w:r>
                            <w:r w:rsidR="0012322B"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TEILNEHMENDENZAHL UND PÄDAGOGEN*INNEN</w:t>
                            </w:r>
                          </w:p>
                          <w:p w14:paraId="1624C4C6" w14:textId="023B7BCE" w:rsidR="006C774D" w:rsidRPr="00A96419" w:rsidRDefault="00956838" w:rsidP="003778F7">
                            <w:pPr>
                              <w:widowControl/>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Mindestens 6 bis 8 Teilnehmende und 1 Pädagoge*in</w:t>
                            </w:r>
                          </w:p>
                          <w:p w14:paraId="1451CC1C" w14:textId="77777777" w:rsidR="003F2627" w:rsidRDefault="003F2627" w:rsidP="003778F7">
                            <w:pPr>
                              <w:adjustRightInd w:val="0"/>
                              <w:spacing w:after="0" w:line="240" w:lineRule="auto"/>
                              <w:jc w:val="both"/>
                              <w:rPr>
                                <w:rFonts w:ascii="Avenir Next Condensed Medium" w:hAnsi="Avenir Next Condensed Medium"/>
                                <w:lang w:val="de-DE"/>
                              </w:rPr>
                            </w:pPr>
                          </w:p>
                          <w:p w14:paraId="1B9DB01B" w14:textId="48CAFA6A" w:rsidR="006C774D" w:rsidRPr="00A96419" w:rsidRDefault="003F2627"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SOZIALFORM</w:t>
                            </w:r>
                          </w:p>
                          <w:p w14:paraId="2DF5A008" w14:textId="44B5071F" w:rsidR="00956838" w:rsidRPr="00A96419" w:rsidRDefault="00956838" w:rsidP="003778F7">
                            <w:pPr>
                              <w:widowControl/>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Plenum</w:t>
                            </w:r>
                          </w:p>
                          <w:p w14:paraId="41074287" w14:textId="77777777" w:rsidR="003F2627" w:rsidRPr="003F2627" w:rsidRDefault="003F2627" w:rsidP="003778F7">
                            <w:pPr>
                              <w:adjustRightInd w:val="0"/>
                              <w:spacing w:after="0" w:line="240" w:lineRule="auto"/>
                              <w:jc w:val="both"/>
                              <w:rPr>
                                <w:rFonts w:ascii="Avenir Next Condensed Medium" w:hAnsi="Avenir Next Condensed Medium"/>
                                <w:b/>
                                <w:color w:val="ED0064"/>
                                <w:sz w:val="24"/>
                                <w:szCs w:val="24"/>
                                <w:lang w:val="de-DE"/>
                              </w:rPr>
                            </w:pPr>
                          </w:p>
                          <w:p w14:paraId="0B79BCED" w14:textId="77777777" w:rsidR="006C774D" w:rsidRPr="00A96419" w:rsidRDefault="006C774D"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AUSSTATTUNG</w:t>
                            </w:r>
                          </w:p>
                          <w:p w14:paraId="73A75EDC" w14:textId="2E52BA04" w:rsidR="00956838" w:rsidRPr="00A96419" w:rsidRDefault="00956838" w:rsidP="003778F7">
                            <w:pPr>
                              <w:pStyle w:val="Listenabsatz"/>
                              <w:widowControl/>
                              <w:numPr>
                                <w:ilvl w:val="0"/>
                                <w:numId w:val="14"/>
                              </w:numPr>
                              <w:spacing w:after="0" w:line="240" w:lineRule="auto"/>
                              <w:ind w:left="567" w:hanging="567"/>
                              <w:jc w:val="both"/>
                              <w:rPr>
                                <w:rFonts w:ascii="Franklin Gothic Book" w:hAnsi="Franklin Gothic Book"/>
                                <w:sz w:val="24"/>
                                <w:szCs w:val="24"/>
                                <w:lang w:val="de-DE"/>
                              </w:rPr>
                            </w:pPr>
                            <w:r w:rsidRPr="00A96419">
                              <w:rPr>
                                <w:rFonts w:ascii="Franklin Gothic Book" w:hAnsi="Franklin Gothic Book"/>
                                <w:sz w:val="24"/>
                                <w:szCs w:val="24"/>
                                <w:lang w:val="de-DE"/>
                              </w:rPr>
                              <w:t xml:space="preserve">Karten mit Bildern von klassischen bis hin zu aktuellen Games und Plattformen, z. B. Minecraft, PS4, Game Boy, Die Sims 3 </w:t>
                            </w:r>
                          </w:p>
                          <w:p w14:paraId="76EF010D" w14:textId="7545F649" w:rsidR="00956838" w:rsidRPr="00A96419" w:rsidRDefault="00956838" w:rsidP="003778F7">
                            <w:pPr>
                              <w:pStyle w:val="Listenabsatz"/>
                              <w:widowControl/>
                              <w:numPr>
                                <w:ilvl w:val="0"/>
                                <w:numId w:val="14"/>
                              </w:numPr>
                              <w:spacing w:after="0" w:line="240" w:lineRule="auto"/>
                              <w:ind w:left="567" w:hanging="567"/>
                              <w:jc w:val="both"/>
                              <w:rPr>
                                <w:rFonts w:ascii="Franklin Gothic Book" w:hAnsi="Franklin Gothic Book"/>
                                <w:sz w:val="24"/>
                                <w:szCs w:val="24"/>
                                <w:lang w:val="de-DE"/>
                              </w:rPr>
                            </w:pPr>
                            <w:r w:rsidRPr="00A96419">
                              <w:rPr>
                                <w:rFonts w:ascii="Franklin Gothic Book" w:hAnsi="Franklin Gothic Book"/>
                                <w:sz w:val="24"/>
                                <w:szCs w:val="24"/>
                                <w:lang w:val="de-DE"/>
                              </w:rPr>
                              <w:t xml:space="preserve">Die Bilder (Screenshots) werden im A5- oder A4-Format ausgedruckt – entweder auf dickes Papier oder anschließend noch laminiert, damit sie mehrfach verwendet werden können </w:t>
                            </w:r>
                          </w:p>
                          <w:p w14:paraId="4A08358D" w14:textId="06687587" w:rsidR="00956838" w:rsidRPr="00A96419" w:rsidRDefault="00956838" w:rsidP="003778F7">
                            <w:pPr>
                              <w:pStyle w:val="Listenabsatz"/>
                              <w:widowControl/>
                              <w:numPr>
                                <w:ilvl w:val="0"/>
                                <w:numId w:val="14"/>
                              </w:numPr>
                              <w:spacing w:after="0" w:line="240" w:lineRule="auto"/>
                              <w:ind w:left="567" w:hanging="567"/>
                              <w:jc w:val="both"/>
                              <w:rPr>
                                <w:rFonts w:ascii="Franklin Gothic Book" w:hAnsi="Franklin Gothic Book"/>
                                <w:sz w:val="24"/>
                                <w:szCs w:val="24"/>
                                <w:lang w:val="de-DE"/>
                              </w:rPr>
                            </w:pPr>
                            <w:r w:rsidRPr="00A96419">
                              <w:rPr>
                                <w:rFonts w:ascii="Franklin Gothic Book" w:hAnsi="Franklin Gothic Book"/>
                                <w:sz w:val="24"/>
                                <w:szCs w:val="24"/>
                                <w:lang w:val="de-DE"/>
                              </w:rPr>
                              <w:t>Bei der Auswahl der Bilder sollte darauf geachtet werden, dass möglichst viele Genres abgedeckt sind</w:t>
                            </w:r>
                          </w:p>
                          <w:p w14:paraId="64FBA76C" w14:textId="6DBAC3DA" w:rsidR="00956838" w:rsidRPr="00A96419" w:rsidRDefault="00956838" w:rsidP="003778F7">
                            <w:pPr>
                              <w:pStyle w:val="Listenabsatz"/>
                              <w:widowControl/>
                              <w:numPr>
                                <w:ilvl w:val="0"/>
                                <w:numId w:val="14"/>
                              </w:numPr>
                              <w:spacing w:after="0" w:line="240" w:lineRule="auto"/>
                              <w:ind w:left="567" w:hanging="567"/>
                              <w:jc w:val="both"/>
                              <w:rPr>
                                <w:rFonts w:ascii="Franklin Gothic Book" w:hAnsi="Franklin Gothic Book"/>
                                <w:sz w:val="24"/>
                                <w:szCs w:val="24"/>
                                <w:lang w:val="de-DE"/>
                              </w:rPr>
                            </w:pPr>
                            <w:r w:rsidRPr="00A96419">
                              <w:rPr>
                                <w:rFonts w:ascii="Franklin Gothic Book" w:hAnsi="Franklin Gothic Book"/>
                                <w:sz w:val="24"/>
                                <w:szCs w:val="24"/>
                                <w:lang w:val="de-DE"/>
                              </w:rPr>
                              <w:t>Es bedarf mindestens so viele Karten wie Teilnehmende</w:t>
                            </w:r>
                          </w:p>
                          <w:p w14:paraId="2DCB5CFB" w14:textId="77777777" w:rsidR="00956838" w:rsidRPr="00A96419" w:rsidRDefault="00956838" w:rsidP="003778F7">
                            <w:pPr>
                              <w:pStyle w:val="Listenabsatz"/>
                              <w:widowControl/>
                              <w:spacing w:after="0" w:line="240" w:lineRule="auto"/>
                              <w:ind w:left="567"/>
                              <w:jc w:val="both"/>
                              <w:rPr>
                                <w:rFonts w:ascii="Franklin Gothic Book" w:hAnsi="Franklin Gothic Book"/>
                                <w:b/>
                                <w:lang w:val="de-DE"/>
                              </w:rPr>
                            </w:pPr>
                          </w:p>
                          <w:p w14:paraId="3714122D" w14:textId="77777777" w:rsidR="006C774D" w:rsidRPr="00A96419" w:rsidRDefault="006C774D"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AUFWAND</w:t>
                            </w:r>
                          </w:p>
                          <w:p w14:paraId="3BA2FF0D" w14:textId="1842FBCB" w:rsidR="00956838" w:rsidRPr="00A96419" w:rsidRDefault="00956838" w:rsidP="003778F7">
                            <w:pPr>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Mittel</w:t>
                            </w:r>
                            <w:r w:rsidR="006B7FEE">
                              <w:rPr>
                                <w:rFonts w:ascii="Franklin Gothic Book" w:hAnsi="Franklin Gothic Book"/>
                                <w:sz w:val="24"/>
                                <w:szCs w:val="24"/>
                                <w:lang w:val="de-DE"/>
                              </w:rPr>
                              <w:t xml:space="preserve"> (</w:t>
                            </w:r>
                            <w:r w:rsidRPr="00A96419">
                              <w:rPr>
                                <w:rFonts w:ascii="Franklin Gothic Book" w:hAnsi="Franklin Gothic Book"/>
                                <w:sz w:val="24"/>
                                <w:szCs w:val="24"/>
                                <w:lang w:val="de-DE"/>
                              </w:rPr>
                              <w:t>Die Recherche und Vorbereitung der Karten nimmt etwas Zeit in Anspruch</w:t>
                            </w:r>
                            <w:r w:rsidR="006B7FEE">
                              <w:rPr>
                                <w:rFonts w:ascii="Franklin Gothic Book" w:hAnsi="Franklin Gothic Book"/>
                                <w:sz w:val="24"/>
                                <w:szCs w:val="24"/>
                                <w:lang w:val="de-DE"/>
                              </w:rPr>
                              <w:t>)</w:t>
                            </w:r>
                          </w:p>
                          <w:p w14:paraId="234326E2" w14:textId="77777777" w:rsidR="00103BD8" w:rsidRDefault="00103BD8" w:rsidP="003778F7">
                            <w:pPr>
                              <w:spacing w:after="0" w:line="240" w:lineRule="auto"/>
                              <w:jc w:val="both"/>
                              <w:rPr>
                                <w:lang w:val="de-DE"/>
                              </w:rPr>
                            </w:pPr>
                          </w:p>
                          <w:p w14:paraId="02DBB11D" w14:textId="07427828" w:rsidR="00103BD8" w:rsidRPr="00A96419" w:rsidRDefault="00103BD8"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SETTING</w:t>
                            </w:r>
                          </w:p>
                          <w:p w14:paraId="39124166" w14:textId="77777777" w:rsidR="00103BD8" w:rsidRPr="00A96419" w:rsidRDefault="00103BD8" w:rsidP="003778F7">
                            <w:pPr>
                              <w:jc w:val="both"/>
                              <w:rPr>
                                <w:rFonts w:ascii="Franklin Gothic Book" w:hAnsi="Franklin Gothic Book"/>
                                <w:sz w:val="24"/>
                                <w:szCs w:val="24"/>
                                <w:lang w:val="de-DE"/>
                              </w:rPr>
                            </w:pPr>
                            <w:r w:rsidRPr="00A96419">
                              <w:rPr>
                                <w:rFonts w:ascii="Franklin Gothic Book" w:hAnsi="Franklin Gothic Book"/>
                                <w:sz w:val="24"/>
                                <w:szCs w:val="24"/>
                                <w:lang w:val="de-DE"/>
                              </w:rPr>
                              <w:t xml:space="preserve">Mit dieser Methode erkunden die Teilnehmenden ihre Computerspielesozialisation. Die Computerspiel-Zeitreise eignet sich zum Kennenlernen ebenso wie als Einstieg in eine Gruppenarbeit. Bei Erwachsenen ist diese Methode hilfreich, um längst in Vergessenheit geratene Spielerfahrungen zu reaktivieren. </w:t>
                            </w:r>
                          </w:p>
                          <w:p w14:paraId="24F5E421" w14:textId="77777777" w:rsidR="006C774D" w:rsidRPr="003F2627" w:rsidRDefault="006C774D" w:rsidP="003778F7">
                            <w:pPr>
                              <w:adjustRightInd w:val="0"/>
                              <w:spacing w:after="0" w:line="240" w:lineRule="auto"/>
                              <w:jc w:val="both"/>
                              <w:rPr>
                                <w:lang w:val="de-DE"/>
                              </w:rPr>
                            </w:pPr>
                            <w:r w:rsidRPr="003F2627">
                              <w:rPr>
                                <w:rFonts w:ascii="Avenir Next Condensed Medium" w:hAnsi="Avenir Next Condensed Medium"/>
                                <w:color w:val="ED0064"/>
                                <w:sz w:val="20"/>
                                <w:szCs w:val="20"/>
                                <w:lang w:val="de-DE"/>
                              </w:rPr>
                              <w:t xml:space="preserve"> </w:t>
                            </w:r>
                            <w:r w:rsidRPr="003F2627">
                              <w:rPr>
                                <w:rFonts w:ascii="Avenir Next Condensed Medium" w:hAnsi="Avenir Next Condensed Medium"/>
                                <w:color w:val="F41E77"/>
                                <w:sz w:val="20"/>
                                <w:szCs w:val="20"/>
                                <w:lang w:val="de-DE"/>
                              </w:rPr>
                              <w:t xml:space="preserve">                                                            </w:t>
                            </w:r>
                          </w:p>
                          <w:p w14:paraId="083D938B" w14:textId="77777777" w:rsidR="006C774D" w:rsidRPr="003F2627" w:rsidRDefault="006C774D" w:rsidP="003778F7">
                            <w:pPr>
                              <w:adjustRightInd w:val="0"/>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4D8F65DC" w14:textId="5754C73C" w:rsidR="00956838" w:rsidRPr="00A96419" w:rsidRDefault="006C774D" w:rsidP="003778F7">
                      <w:pPr>
                        <w:adjustRightInd w:val="0"/>
                        <w:spacing w:after="0" w:line="240" w:lineRule="auto"/>
                        <w:jc w:val="both"/>
                        <w:rPr>
                          <w:rFonts w:ascii="Franklin Gothic Book" w:hAnsi="Franklin Gothic Book"/>
                          <w:b/>
                          <w:color w:val="F41E77"/>
                          <w:sz w:val="20"/>
                          <w:szCs w:val="20"/>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UMFANG</w:t>
                      </w:r>
                    </w:p>
                    <w:p w14:paraId="4BD8710E" w14:textId="78008CA2" w:rsidR="006C774D" w:rsidRPr="00A96419" w:rsidRDefault="00956838" w:rsidP="003778F7">
                      <w:pPr>
                        <w:adjustRightInd w:val="0"/>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10 bis 25 Minuten (je nach Gruppengröße)</w:t>
                      </w:r>
                    </w:p>
                    <w:p w14:paraId="669870E2" w14:textId="77777777" w:rsidR="00956838" w:rsidRPr="00956838" w:rsidRDefault="00956838" w:rsidP="003778F7">
                      <w:pPr>
                        <w:adjustRightInd w:val="0"/>
                        <w:spacing w:after="0" w:line="240" w:lineRule="auto"/>
                        <w:jc w:val="both"/>
                        <w:rPr>
                          <w:rFonts w:ascii="Avenir Next Condensed Medium" w:hAnsi="Avenir Next Condensed Medium"/>
                          <w:lang w:val="de-DE"/>
                        </w:rPr>
                      </w:pPr>
                    </w:p>
                    <w:p w14:paraId="3397F984" w14:textId="77777777" w:rsidR="006C774D" w:rsidRPr="00A96419" w:rsidRDefault="006C774D"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ZIELGRUPPE</w:t>
                      </w:r>
                    </w:p>
                    <w:p w14:paraId="5D0EC57D" w14:textId="77777777" w:rsidR="00956838" w:rsidRPr="00A96419" w:rsidRDefault="00956838" w:rsidP="003778F7">
                      <w:pPr>
                        <w:adjustRightInd w:val="0"/>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Jugendliche, Studierende, Erwachsene</w:t>
                      </w:r>
                    </w:p>
                    <w:p w14:paraId="1BEABEE1" w14:textId="77777777" w:rsidR="003F2627" w:rsidRPr="009A2A84" w:rsidRDefault="003F2627" w:rsidP="003778F7">
                      <w:pPr>
                        <w:adjustRightInd w:val="0"/>
                        <w:spacing w:after="0" w:line="240" w:lineRule="auto"/>
                        <w:jc w:val="both"/>
                        <w:rPr>
                          <w:lang w:val="de-DE"/>
                        </w:rPr>
                      </w:pPr>
                    </w:p>
                    <w:p w14:paraId="2D7C5710" w14:textId="761B3DC4" w:rsidR="006C774D" w:rsidRPr="00A96419" w:rsidRDefault="006C774D"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0012322B" w:rsidRPr="00A96419">
                        <w:rPr>
                          <w:rFonts w:ascii="Franklin Gothic Book" w:hAnsi="Franklin Gothic Book"/>
                          <w:b/>
                          <w:color w:val="ED0064"/>
                          <w:sz w:val="24"/>
                          <w:szCs w:val="24"/>
                          <w:lang w:val="de-DE"/>
                        </w:rPr>
                        <w:t>ANZAHL DER</w:t>
                      </w:r>
                      <w:r w:rsidR="0012322B"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TEILNEHMENDENZAHL UND PÄDAGOGEN*INNEN</w:t>
                      </w:r>
                    </w:p>
                    <w:p w14:paraId="1624C4C6" w14:textId="023B7BCE" w:rsidR="006C774D" w:rsidRPr="00A96419" w:rsidRDefault="00956838" w:rsidP="003778F7">
                      <w:pPr>
                        <w:widowControl/>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Mindestens 6 bis 8 Teilnehmende und 1 Pädagoge*in</w:t>
                      </w:r>
                    </w:p>
                    <w:p w14:paraId="1451CC1C" w14:textId="77777777" w:rsidR="003F2627" w:rsidRDefault="003F2627" w:rsidP="003778F7">
                      <w:pPr>
                        <w:adjustRightInd w:val="0"/>
                        <w:spacing w:after="0" w:line="240" w:lineRule="auto"/>
                        <w:jc w:val="both"/>
                        <w:rPr>
                          <w:rFonts w:ascii="Avenir Next Condensed Medium" w:hAnsi="Avenir Next Condensed Medium"/>
                          <w:lang w:val="de-DE"/>
                        </w:rPr>
                      </w:pPr>
                    </w:p>
                    <w:p w14:paraId="1B9DB01B" w14:textId="48CAFA6A" w:rsidR="006C774D" w:rsidRPr="00A96419" w:rsidRDefault="003F2627"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SOZIALFORM</w:t>
                      </w:r>
                    </w:p>
                    <w:p w14:paraId="2DF5A008" w14:textId="44B5071F" w:rsidR="00956838" w:rsidRPr="00A96419" w:rsidRDefault="00956838" w:rsidP="003778F7">
                      <w:pPr>
                        <w:widowControl/>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Plenum</w:t>
                      </w:r>
                    </w:p>
                    <w:p w14:paraId="41074287" w14:textId="77777777" w:rsidR="003F2627" w:rsidRPr="003F2627" w:rsidRDefault="003F2627" w:rsidP="003778F7">
                      <w:pPr>
                        <w:adjustRightInd w:val="0"/>
                        <w:spacing w:after="0" w:line="240" w:lineRule="auto"/>
                        <w:jc w:val="both"/>
                        <w:rPr>
                          <w:rFonts w:ascii="Avenir Next Condensed Medium" w:hAnsi="Avenir Next Condensed Medium"/>
                          <w:b/>
                          <w:color w:val="ED0064"/>
                          <w:sz w:val="24"/>
                          <w:szCs w:val="24"/>
                          <w:lang w:val="de-DE"/>
                        </w:rPr>
                      </w:pPr>
                    </w:p>
                    <w:p w14:paraId="0B79BCED" w14:textId="77777777" w:rsidR="006C774D" w:rsidRPr="00A96419" w:rsidRDefault="006C774D"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AUSSTATTUNG</w:t>
                      </w:r>
                    </w:p>
                    <w:p w14:paraId="73A75EDC" w14:textId="2E52BA04" w:rsidR="00956838" w:rsidRPr="00A96419" w:rsidRDefault="00956838" w:rsidP="003778F7">
                      <w:pPr>
                        <w:pStyle w:val="Listenabsatz"/>
                        <w:widowControl/>
                        <w:numPr>
                          <w:ilvl w:val="0"/>
                          <w:numId w:val="14"/>
                        </w:numPr>
                        <w:spacing w:after="0" w:line="240" w:lineRule="auto"/>
                        <w:ind w:left="567" w:hanging="567"/>
                        <w:jc w:val="both"/>
                        <w:rPr>
                          <w:rFonts w:ascii="Franklin Gothic Book" w:hAnsi="Franklin Gothic Book"/>
                          <w:sz w:val="24"/>
                          <w:szCs w:val="24"/>
                          <w:lang w:val="de-DE"/>
                        </w:rPr>
                      </w:pPr>
                      <w:r w:rsidRPr="00A96419">
                        <w:rPr>
                          <w:rFonts w:ascii="Franklin Gothic Book" w:hAnsi="Franklin Gothic Book"/>
                          <w:sz w:val="24"/>
                          <w:szCs w:val="24"/>
                          <w:lang w:val="de-DE"/>
                        </w:rPr>
                        <w:t xml:space="preserve">Karten mit Bildern von klassischen bis hin zu aktuellen Games und Plattformen, z. B. Minecraft, PS4, Game Boy, Die Sims 3 </w:t>
                      </w:r>
                    </w:p>
                    <w:p w14:paraId="76EF010D" w14:textId="7545F649" w:rsidR="00956838" w:rsidRPr="00A96419" w:rsidRDefault="00956838" w:rsidP="003778F7">
                      <w:pPr>
                        <w:pStyle w:val="Listenabsatz"/>
                        <w:widowControl/>
                        <w:numPr>
                          <w:ilvl w:val="0"/>
                          <w:numId w:val="14"/>
                        </w:numPr>
                        <w:spacing w:after="0" w:line="240" w:lineRule="auto"/>
                        <w:ind w:left="567" w:hanging="567"/>
                        <w:jc w:val="both"/>
                        <w:rPr>
                          <w:rFonts w:ascii="Franklin Gothic Book" w:hAnsi="Franklin Gothic Book"/>
                          <w:sz w:val="24"/>
                          <w:szCs w:val="24"/>
                          <w:lang w:val="de-DE"/>
                        </w:rPr>
                      </w:pPr>
                      <w:r w:rsidRPr="00A96419">
                        <w:rPr>
                          <w:rFonts w:ascii="Franklin Gothic Book" w:hAnsi="Franklin Gothic Book"/>
                          <w:sz w:val="24"/>
                          <w:szCs w:val="24"/>
                          <w:lang w:val="de-DE"/>
                        </w:rPr>
                        <w:t xml:space="preserve">Die Bilder (Screenshots) werden im A5- oder A4-Format ausgedruckt – entweder auf dickes Papier oder anschließend noch laminiert, damit sie mehrfach verwendet werden können </w:t>
                      </w:r>
                    </w:p>
                    <w:p w14:paraId="4A08358D" w14:textId="06687587" w:rsidR="00956838" w:rsidRPr="00A96419" w:rsidRDefault="00956838" w:rsidP="003778F7">
                      <w:pPr>
                        <w:pStyle w:val="Listenabsatz"/>
                        <w:widowControl/>
                        <w:numPr>
                          <w:ilvl w:val="0"/>
                          <w:numId w:val="14"/>
                        </w:numPr>
                        <w:spacing w:after="0" w:line="240" w:lineRule="auto"/>
                        <w:ind w:left="567" w:hanging="567"/>
                        <w:jc w:val="both"/>
                        <w:rPr>
                          <w:rFonts w:ascii="Franklin Gothic Book" w:hAnsi="Franklin Gothic Book"/>
                          <w:sz w:val="24"/>
                          <w:szCs w:val="24"/>
                          <w:lang w:val="de-DE"/>
                        </w:rPr>
                      </w:pPr>
                      <w:r w:rsidRPr="00A96419">
                        <w:rPr>
                          <w:rFonts w:ascii="Franklin Gothic Book" w:hAnsi="Franklin Gothic Book"/>
                          <w:sz w:val="24"/>
                          <w:szCs w:val="24"/>
                          <w:lang w:val="de-DE"/>
                        </w:rPr>
                        <w:t>Bei der Auswahl der Bilder sollte darauf geachtet werden, dass möglichst viele Genres abgedeckt sind</w:t>
                      </w:r>
                    </w:p>
                    <w:p w14:paraId="64FBA76C" w14:textId="6DBAC3DA" w:rsidR="00956838" w:rsidRPr="00A96419" w:rsidRDefault="00956838" w:rsidP="003778F7">
                      <w:pPr>
                        <w:pStyle w:val="Listenabsatz"/>
                        <w:widowControl/>
                        <w:numPr>
                          <w:ilvl w:val="0"/>
                          <w:numId w:val="14"/>
                        </w:numPr>
                        <w:spacing w:after="0" w:line="240" w:lineRule="auto"/>
                        <w:ind w:left="567" w:hanging="567"/>
                        <w:jc w:val="both"/>
                        <w:rPr>
                          <w:rFonts w:ascii="Franklin Gothic Book" w:hAnsi="Franklin Gothic Book"/>
                          <w:sz w:val="24"/>
                          <w:szCs w:val="24"/>
                          <w:lang w:val="de-DE"/>
                        </w:rPr>
                      </w:pPr>
                      <w:r w:rsidRPr="00A96419">
                        <w:rPr>
                          <w:rFonts w:ascii="Franklin Gothic Book" w:hAnsi="Franklin Gothic Book"/>
                          <w:sz w:val="24"/>
                          <w:szCs w:val="24"/>
                          <w:lang w:val="de-DE"/>
                        </w:rPr>
                        <w:t>Es bedarf mindestens so viele Karten wie Teilnehmende</w:t>
                      </w:r>
                    </w:p>
                    <w:p w14:paraId="2DCB5CFB" w14:textId="77777777" w:rsidR="00956838" w:rsidRPr="00A96419" w:rsidRDefault="00956838" w:rsidP="003778F7">
                      <w:pPr>
                        <w:pStyle w:val="Listenabsatz"/>
                        <w:widowControl/>
                        <w:spacing w:after="0" w:line="240" w:lineRule="auto"/>
                        <w:ind w:left="567"/>
                        <w:jc w:val="both"/>
                        <w:rPr>
                          <w:rFonts w:ascii="Franklin Gothic Book" w:hAnsi="Franklin Gothic Book"/>
                          <w:b/>
                          <w:lang w:val="de-DE"/>
                        </w:rPr>
                      </w:pPr>
                    </w:p>
                    <w:p w14:paraId="3714122D" w14:textId="77777777" w:rsidR="006C774D" w:rsidRPr="00A96419" w:rsidRDefault="006C774D"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AUFWAND</w:t>
                      </w:r>
                    </w:p>
                    <w:p w14:paraId="3BA2FF0D" w14:textId="1842FBCB" w:rsidR="00956838" w:rsidRPr="00A96419" w:rsidRDefault="00956838" w:rsidP="003778F7">
                      <w:pPr>
                        <w:spacing w:after="0" w:line="240" w:lineRule="auto"/>
                        <w:jc w:val="both"/>
                        <w:rPr>
                          <w:rFonts w:ascii="Franklin Gothic Book" w:hAnsi="Franklin Gothic Book"/>
                          <w:sz w:val="24"/>
                          <w:szCs w:val="24"/>
                          <w:lang w:val="de-DE"/>
                        </w:rPr>
                      </w:pPr>
                      <w:r w:rsidRPr="00A96419">
                        <w:rPr>
                          <w:rFonts w:ascii="Franklin Gothic Book" w:hAnsi="Franklin Gothic Book"/>
                          <w:sz w:val="24"/>
                          <w:szCs w:val="24"/>
                          <w:lang w:val="de-DE"/>
                        </w:rPr>
                        <w:t>Mittel</w:t>
                      </w:r>
                      <w:r w:rsidR="006B7FEE">
                        <w:rPr>
                          <w:rFonts w:ascii="Franklin Gothic Book" w:hAnsi="Franklin Gothic Book"/>
                          <w:sz w:val="24"/>
                          <w:szCs w:val="24"/>
                          <w:lang w:val="de-DE"/>
                        </w:rPr>
                        <w:t xml:space="preserve"> (</w:t>
                      </w:r>
                      <w:r w:rsidRPr="00A96419">
                        <w:rPr>
                          <w:rFonts w:ascii="Franklin Gothic Book" w:hAnsi="Franklin Gothic Book"/>
                          <w:sz w:val="24"/>
                          <w:szCs w:val="24"/>
                          <w:lang w:val="de-DE"/>
                        </w:rPr>
                        <w:t>Die Recherche und Vorbereitung der Karten nimmt etwas Zeit in Anspruch</w:t>
                      </w:r>
                      <w:r w:rsidR="006B7FEE">
                        <w:rPr>
                          <w:rFonts w:ascii="Franklin Gothic Book" w:hAnsi="Franklin Gothic Book"/>
                          <w:sz w:val="24"/>
                          <w:szCs w:val="24"/>
                          <w:lang w:val="de-DE"/>
                        </w:rPr>
                        <w:t>)</w:t>
                      </w:r>
                    </w:p>
                    <w:p w14:paraId="234326E2" w14:textId="77777777" w:rsidR="00103BD8" w:rsidRDefault="00103BD8" w:rsidP="003778F7">
                      <w:pPr>
                        <w:spacing w:after="0" w:line="240" w:lineRule="auto"/>
                        <w:jc w:val="both"/>
                        <w:rPr>
                          <w:lang w:val="de-DE"/>
                        </w:rPr>
                      </w:pPr>
                    </w:p>
                    <w:p w14:paraId="02DBB11D" w14:textId="07427828" w:rsidR="00103BD8" w:rsidRPr="00A96419" w:rsidRDefault="00103BD8"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SETTING</w:t>
                      </w:r>
                    </w:p>
                    <w:p w14:paraId="39124166" w14:textId="77777777" w:rsidR="00103BD8" w:rsidRPr="00A96419" w:rsidRDefault="00103BD8" w:rsidP="003778F7">
                      <w:pPr>
                        <w:jc w:val="both"/>
                        <w:rPr>
                          <w:rFonts w:ascii="Franklin Gothic Book" w:hAnsi="Franklin Gothic Book"/>
                          <w:sz w:val="24"/>
                          <w:szCs w:val="24"/>
                          <w:lang w:val="de-DE"/>
                        </w:rPr>
                      </w:pPr>
                      <w:r w:rsidRPr="00A96419">
                        <w:rPr>
                          <w:rFonts w:ascii="Franklin Gothic Book" w:hAnsi="Franklin Gothic Book"/>
                          <w:sz w:val="24"/>
                          <w:szCs w:val="24"/>
                          <w:lang w:val="de-DE"/>
                        </w:rPr>
                        <w:t xml:space="preserve">Mit dieser Methode erkunden die Teilnehmenden ihre Computerspielesozialisation. Die Computerspiel-Zeitreise eignet sich zum Kennenlernen ebenso wie als Einstieg in eine Gruppenarbeit. Bei Erwachsenen ist diese Methode hilfreich, um längst in Vergessenheit geratene Spielerfahrungen zu reaktivieren. </w:t>
                      </w:r>
                    </w:p>
                    <w:p w14:paraId="24F5E421" w14:textId="77777777" w:rsidR="006C774D" w:rsidRPr="003F2627" w:rsidRDefault="006C774D" w:rsidP="003778F7">
                      <w:pPr>
                        <w:adjustRightInd w:val="0"/>
                        <w:spacing w:after="0" w:line="240" w:lineRule="auto"/>
                        <w:jc w:val="both"/>
                        <w:rPr>
                          <w:lang w:val="de-DE"/>
                        </w:rPr>
                      </w:pPr>
                      <w:r w:rsidRPr="003F2627">
                        <w:rPr>
                          <w:rFonts w:ascii="Avenir Next Condensed Medium" w:hAnsi="Avenir Next Condensed Medium"/>
                          <w:color w:val="ED0064"/>
                          <w:sz w:val="20"/>
                          <w:szCs w:val="20"/>
                          <w:lang w:val="de-DE"/>
                        </w:rPr>
                        <w:t xml:space="preserve"> </w:t>
                      </w:r>
                      <w:r w:rsidRPr="003F2627">
                        <w:rPr>
                          <w:rFonts w:ascii="Avenir Next Condensed Medium" w:hAnsi="Avenir Next Condensed Medium"/>
                          <w:color w:val="F41E77"/>
                          <w:sz w:val="20"/>
                          <w:szCs w:val="20"/>
                          <w:lang w:val="de-DE"/>
                        </w:rPr>
                        <w:t xml:space="preserve">                                                            </w:t>
                      </w:r>
                    </w:p>
                    <w:p w14:paraId="083D938B" w14:textId="77777777" w:rsidR="006C774D" w:rsidRPr="003F2627" w:rsidRDefault="006C774D" w:rsidP="003778F7">
                      <w:pPr>
                        <w:adjustRightInd w:val="0"/>
                        <w:spacing w:after="0" w:line="240" w:lineRule="auto"/>
                        <w:jc w:val="both"/>
                        <w:rPr>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5A46127">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700E6710" w14:textId="296A2267"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6B7FEE">
                              <w:rPr>
                                <w:rFonts w:ascii="Franklin Gothic Book" w:hAnsi="Franklin Gothic Book"/>
                                <w:b/>
                                <w:color w:val="B2D7B3"/>
                                <w:sz w:val="48"/>
                                <w:szCs w:val="48"/>
                              </w:rPr>
                              <w:t>/COMPUTERSPIEL-</w:t>
                            </w:r>
                            <w:r w:rsidRPr="003778F7">
                              <w:rPr>
                                <w:rFonts w:ascii="Franklin Gothic Book" w:hAnsi="Franklin Gothic Book"/>
                                <w:b/>
                                <w:color w:val="B2D7B3"/>
                                <w:sz w:val="48"/>
                                <w:szCs w:val="48"/>
                              </w:rPr>
                              <w:t>ZEITREISE</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700E6710" w14:textId="296A2267"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6B7FEE">
                        <w:rPr>
                          <w:rFonts w:ascii="Franklin Gothic Book" w:hAnsi="Franklin Gothic Book"/>
                          <w:b/>
                          <w:color w:val="B2D7B3"/>
                          <w:sz w:val="48"/>
                          <w:szCs w:val="48"/>
                        </w:rPr>
                        <w:t>/COMPUTERSPIEL-</w:t>
                      </w:r>
                      <w:r w:rsidRPr="003778F7">
                        <w:rPr>
                          <w:rFonts w:ascii="Franklin Gothic Book" w:hAnsi="Franklin Gothic Book"/>
                          <w:b/>
                          <w:color w:val="B2D7B3"/>
                          <w:sz w:val="48"/>
                          <w:szCs w:val="48"/>
                        </w:rPr>
                        <w:t>ZEITREISE</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09E04888">
                <wp:simplePos x="0" y="0"/>
                <wp:positionH relativeFrom="column">
                  <wp:posOffset>577850</wp:posOffset>
                </wp:positionH>
                <wp:positionV relativeFrom="page">
                  <wp:posOffset>2409190</wp:posOffset>
                </wp:positionV>
                <wp:extent cx="5797550" cy="935990"/>
                <wp:effectExtent l="0" t="0" r="0" b="3810"/>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935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BB927" w14:textId="19B974CE" w:rsidR="00956838" w:rsidRPr="00A96419" w:rsidRDefault="00956838" w:rsidP="003778F7">
                            <w:pPr>
                              <w:spacing w:after="0" w:line="240" w:lineRule="auto"/>
                              <w:jc w:val="both"/>
                              <w:rPr>
                                <w:rFonts w:ascii="Franklin Gothic Book" w:hAnsi="Franklin Gothic Book" w:cs="AvenirNextCondensed-Medium"/>
                                <w:color w:val="000000"/>
                                <w:sz w:val="24"/>
                                <w:szCs w:val="24"/>
                                <w:lang w:val="de-DE"/>
                              </w:rPr>
                            </w:pPr>
                            <w:r w:rsidRPr="00A96419">
                              <w:rPr>
                                <w:rFonts w:ascii="Franklin Gothic Book" w:hAnsi="Franklin Gothic Book" w:cs="AvenirNextCondensed-Medium"/>
                                <w:color w:val="000000"/>
                                <w:sz w:val="24"/>
                                <w:szCs w:val="24"/>
                                <w:lang w:val="de-DE"/>
                              </w:rPr>
                              <w:t xml:space="preserve">Bei der Computerspiel-Zeitreise stoßen die Teilnehmenden auf Games und Konsolen der vergangenen Jahre und Jahrzehnte sowie auf aktuelle Titel. Die Teilnehmenden reflektieren ihre Computerspielenutzung bis hin zu den ersten Spielerfahrungen und vergegenwärtigen sich ihre Spielefavoriten. </w:t>
                            </w:r>
                          </w:p>
                          <w:p w14:paraId="264C218F" w14:textId="77777777" w:rsidR="006C774D" w:rsidRPr="00A96419" w:rsidRDefault="006C774D" w:rsidP="003778F7">
                            <w:pPr>
                              <w:spacing w:after="0" w:line="240" w:lineRule="auto"/>
                              <w:jc w:val="both"/>
                              <w:rPr>
                                <w:rFonts w:ascii="Franklin Gothic Book" w:hAnsi="Franklin Gothic Book"/>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5.5pt;margin-top:189.7pt;width:456.5pt;height:7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Lo99QCAAAXBgAADgAAAGRycy9lMm9Eb2MueG1srFTdT9swEH+ftP/B8ntJUlpKIl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T6F&#10;SikioUaPrPWciRqBCvjZGlcA7MEA0LdXuoU693oHypB2y60Mf0gIgR2Y3h3YBW+IgnI8ySfjMZgo&#10;2PLTcZ5H+pOX28Y6/4lpiYJQYgvVi6SSzY3zEAlAe0h4TOl5I0SsoFCvFADsNCy2QHebFBAJiAEZ&#10;YorleZ6NJ8NqMs4HZ9U4G4yy9HxQVelwcD2v0iodzWf56OonRCFJNiq20CgG2iwwBETMBVnuixLM&#10;f1cVSeirHs6yJHZPlx84jnn2oSaB/Y7lKPmdYCEBob4wDnWLZAdFnBg2ExZtCPQ6oZQpH+sUyQB0&#10;QHEg7D0X9/hIWaTyPZc78vuXtfKHy7JR2sbSvgm7/taHzDs8kHGUdxB9u2i7hu2bcKHrHfSm1d10&#10;O0PnDTTQDXH+nlgYZ+g5WFH+Dj5c6G2J9V7CaKXtjz/pAx7qCVaMQtVL7L6viWUYic8K5i/PRqOw&#10;T+JhBD0EB3tsWRxb1FrONFQlg2VoaBQD3ote5FbLJ9hkVXgVTERReLvEvhdnvltasAkpq6oIgg1i&#10;iL9RD4YG16FIYTwe2ydizX6GPDTSre4XCSnejFKHDTeVrtZe8ybOWeC5Y3XPP2yf2Jb7TRnW2/E5&#10;ol72+fQXAAAA//8DAFBLAwQUAAYACAAAACEA6UPdDd8AAAALAQAADwAAAGRycy9kb3ducmV2Lnht&#10;bEyPwU7DMBBE70j8g7VI3KjdkpYmZFNVIK6gtoDEzY23SdR4HcVuE/4e90SPszOafZOvRtuKM/W+&#10;cYwwnSgQxKUzDVcIn7u3hyUIHzQb3TomhF/ysCpub3KdGTfwhs7bUIlYwj7TCHUIXSalL2uy2k9c&#10;Rxy9g+utDlH2lTS9HmK5beVMqYW0uuH4odYdvdRUHrcni/D1fvj5TtRH9Wrn3eBGJdmmEvH+blw/&#10;gwg0hv8wXPAjOhSRae9ObLxoEdJpnBIQHp/SBMQloFQST3uE+WyxBFnk8npD8QcAAP//AwBQSwEC&#10;LQAUAAYACAAAACEA5JnDwPsAAADhAQAAEwAAAAAAAAAAAAAAAAAAAAAAW0NvbnRlbnRfVHlwZXNd&#10;LnhtbFBLAQItABQABgAIAAAAIQAjsmrh1wAAAJQBAAALAAAAAAAAAAAAAAAAACwBAABfcmVscy8u&#10;cmVsc1BLAQItABQABgAIAAAAIQCp8uj31AIAABcGAAAOAAAAAAAAAAAAAAAAACwCAABkcnMvZTJv&#10;RG9jLnhtbFBLAQItABQABgAIAAAAIQDpQ90N3wAAAAsBAAAPAAAAAAAAAAAAAAAAACwFAABkcnMv&#10;ZG93bnJldi54bWxQSwUGAAAAAAQABADzAAAAOAYAAAAA&#10;" filled="f" stroked="f">
                <v:textbox>
                  <w:txbxContent>
                    <w:p w14:paraId="7E0BB927" w14:textId="19B974CE" w:rsidR="00956838" w:rsidRPr="00A96419" w:rsidRDefault="00956838" w:rsidP="003778F7">
                      <w:pPr>
                        <w:spacing w:after="0" w:line="240" w:lineRule="auto"/>
                        <w:jc w:val="both"/>
                        <w:rPr>
                          <w:rFonts w:ascii="Franklin Gothic Book" w:hAnsi="Franklin Gothic Book" w:cs="AvenirNextCondensed-Medium"/>
                          <w:color w:val="000000"/>
                          <w:sz w:val="24"/>
                          <w:szCs w:val="24"/>
                          <w:lang w:val="de-DE"/>
                        </w:rPr>
                      </w:pPr>
                      <w:r w:rsidRPr="00A96419">
                        <w:rPr>
                          <w:rFonts w:ascii="Franklin Gothic Book" w:hAnsi="Franklin Gothic Book" w:cs="AvenirNextCondensed-Medium"/>
                          <w:color w:val="000000"/>
                          <w:sz w:val="24"/>
                          <w:szCs w:val="24"/>
                          <w:lang w:val="de-DE"/>
                        </w:rPr>
                        <w:t xml:space="preserve">Bei der Computerspiel-Zeitreise stoßen die Teilnehmenden auf Games und Konsolen der vergangenen Jahre und Jahrzehnte sowie auf aktuelle Titel. Die Teilnehmenden reflektieren ihre Computerspielenutzung bis hin zu den ersten Spielerfahrungen und vergegenwärtigen sich ihre Spielefavoriten. </w:t>
                      </w:r>
                    </w:p>
                    <w:p w14:paraId="264C218F" w14:textId="77777777" w:rsidR="006C774D" w:rsidRPr="00A96419" w:rsidRDefault="006C774D" w:rsidP="003778F7">
                      <w:pPr>
                        <w:spacing w:after="0" w:line="240" w:lineRule="auto"/>
                        <w:jc w:val="both"/>
                        <w:rPr>
                          <w:rFonts w:ascii="Franklin Gothic Book" w:hAnsi="Franklin Gothic Book"/>
                          <w:lang w:val="de-DE"/>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CCA0980" w14:textId="14392343" w:rsidR="00A96419" w:rsidRDefault="00C47D29" w:rsidP="00C47D29">
      <w:pPr>
        <w:tabs>
          <w:tab w:val="left" w:pos="6162"/>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DDB5D85" w14:textId="60857CA1" w:rsidR="00A96419" w:rsidRPr="0012322B" w:rsidRDefault="00A96419" w:rsidP="0012322B">
      <w:pPr>
        <w:rPr>
          <w:rFonts w:ascii="Avenir Next Condensed Medium" w:eastAsia="Avenir Next Condensed Medium" w:hAnsi="Avenir Next Condensed Medium" w:cs="Avenir Next Condensed Medium"/>
          <w:sz w:val="20"/>
          <w:szCs w:val="20"/>
          <w:lang w:val="de-DE" w:eastAsia="de-DE"/>
        </w:rPr>
      </w:pPr>
    </w:p>
    <w:p w14:paraId="2E401291" w14:textId="79780CFE"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67B612F6"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5280" behindDoc="1" locked="1" layoutInCell="1" allowOverlap="1" wp14:anchorId="4F0247CD" wp14:editId="369C399C">
            <wp:simplePos x="0" y="0"/>
            <wp:positionH relativeFrom="column">
              <wp:posOffset>-119380</wp:posOffset>
            </wp:positionH>
            <wp:positionV relativeFrom="page">
              <wp:posOffset>3919855</wp:posOffset>
            </wp:positionV>
            <wp:extent cx="50165" cy="1061720"/>
            <wp:effectExtent l="2223" t="0" r="2857" b="2858"/>
            <wp:wrapNone/>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6304" behindDoc="1" locked="1" layoutInCell="1" allowOverlap="1" wp14:anchorId="207D46DE" wp14:editId="07D6527A">
            <wp:simplePos x="0" y="0"/>
            <wp:positionH relativeFrom="column">
              <wp:posOffset>-118110</wp:posOffset>
            </wp:positionH>
            <wp:positionV relativeFrom="page">
              <wp:posOffset>1454150</wp:posOffset>
            </wp:positionV>
            <wp:extent cx="50165" cy="1061720"/>
            <wp:effectExtent l="2223" t="0" r="2857" b="2858"/>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093B" w14:textId="2D82EAF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E780842" w14:textId="660354ED" w:rsidR="0012322B" w:rsidRPr="0012322B" w:rsidRDefault="003778F7" w:rsidP="003778F7">
      <w:pPr>
        <w:tabs>
          <w:tab w:val="left" w:pos="120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37C7F076" w14:textId="78B20A0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621E358" w14:textId="2489F056"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35D4D1F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5582953" w14:textId="010863A4"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2CCC26C" w14:textId="39EFEFA1"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00270B2D" w:rsidR="0012322B" w:rsidRPr="0012322B" w:rsidRDefault="008945E3"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7088" behindDoc="0" locked="0" layoutInCell="1" allowOverlap="1" wp14:anchorId="45EC4DD2" wp14:editId="178CC733">
                <wp:simplePos x="0" y="0"/>
                <wp:positionH relativeFrom="column">
                  <wp:posOffset>515620</wp:posOffset>
                </wp:positionH>
                <wp:positionV relativeFrom="paragraph">
                  <wp:posOffset>132080</wp:posOffset>
                </wp:positionV>
                <wp:extent cx="5789930" cy="3037840"/>
                <wp:effectExtent l="0" t="0" r="0" b="10160"/>
                <wp:wrapSquare wrapText="bothSides"/>
                <wp:docPr id="13" name="Textfeld 13"/>
                <wp:cNvGraphicFramePr/>
                <a:graphic xmlns:a="http://schemas.openxmlformats.org/drawingml/2006/main">
                  <a:graphicData uri="http://schemas.microsoft.com/office/word/2010/wordprocessingShape">
                    <wps:wsp>
                      <wps:cNvSpPr txBox="1"/>
                      <wps:spPr>
                        <a:xfrm>
                          <a:off x="0" y="0"/>
                          <a:ext cx="5789930" cy="3037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843FF9" w14:textId="77777777" w:rsidR="008945E3" w:rsidRPr="008945E3" w:rsidRDefault="008945E3" w:rsidP="003778F7">
                            <w:pPr>
                              <w:spacing w:after="0" w:line="240" w:lineRule="auto"/>
                              <w:jc w:val="both"/>
                              <w:rPr>
                                <w:rFonts w:ascii="Franklin Gothic Book" w:hAnsi="Franklin Gothic Book"/>
                                <w:b/>
                                <w:color w:val="ED0064"/>
                                <w:sz w:val="24"/>
                                <w:szCs w:val="24"/>
                              </w:rPr>
                            </w:pPr>
                            <w:r w:rsidRPr="008945E3">
                              <w:rPr>
                                <w:rFonts w:ascii="Franklin Gothic Book" w:hAnsi="Franklin Gothic Book"/>
                                <w:b/>
                                <w:color w:val="B2D7B3"/>
                                <w:sz w:val="24"/>
                                <w:szCs w:val="24"/>
                              </w:rPr>
                              <w:t xml:space="preserve">// </w:t>
                            </w:r>
                            <w:r w:rsidRPr="008945E3">
                              <w:rPr>
                                <w:rFonts w:ascii="Franklin Gothic Book" w:hAnsi="Franklin Gothic Book"/>
                                <w:b/>
                                <w:color w:val="ED0064"/>
                                <w:sz w:val="24"/>
                                <w:szCs w:val="24"/>
                              </w:rPr>
                              <w:t>TIPPS &amp; TRICKS</w:t>
                            </w:r>
                          </w:p>
                          <w:p w14:paraId="4F97080D" w14:textId="5830124A" w:rsidR="008945E3" w:rsidRPr="008945E3" w:rsidRDefault="008945E3" w:rsidP="003778F7">
                            <w:pPr>
                              <w:pStyle w:val="Listenabsatz"/>
                              <w:widowControl/>
                              <w:numPr>
                                <w:ilvl w:val="0"/>
                                <w:numId w:val="15"/>
                              </w:num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Es ist empfehlenswert</w:t>
                            </w:r>
                            <w:r w:rsidR="00F4463E">
                              <w:rPr>
                                <w:rFonts w:ascii="Franklin Gothic Book" w:hAnsi="Franklin Gothic Book"/>
                                <w:sz w:val="24"/>
                                <w:szCs w:val="24"/>
                                <w:lang w:val="de-DE"/>
                              </w:rPr>
                              <w:t>,</w:t>
                            </w:r>
                            <w:r w:rsidRPr="008945E3">
                              <w:rPr>
                                <w:rFonts w:ascii="Franklin Gothic Book" w:hAnsi="Franklin Gothic Book"/>
                                <w:sz w:val="24"/>
                                <w:szCs w:val="24"/>
                                <w:lang w:val="de-DE"/>
                              </w:rPr>
                              <w:t xml:space="preserve"> erst zu erklären, worum es geht und dann die Karten auszulegen, da die Teilnehmenden ansonsten zu stark abgelenkt sind.</w:t>
                            </w:r>
                          </w:p>
                          <w:p w14:paraId="701CB755" w14:textId="77777777" w:rsidR="008945E3" w:rsidRPr="008945E3" w:rsidRDefault="008945E3" w:rsidP="003778F7">
                            <w:pPr>
                              <w:pStyle w:val="Listenabsatz"/>
                              <w:widowControl/>
                              <w:numPr>
                                <w:ilvl w:val="0"/>
                                <w:numId w:val="15"/>
                              </w:num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Wird die Methode bei Erwachsenen eingesetzt, kann dies ein sehr guter Rückblick auf die Medienbiografie sein und dabei helfen, die persönlichen Spielerfahrungen zu vergegenwärtigen.</w:t>
                            </w:r>
                          </w:p>
                          <w:p w14:paraId="18B22534" w14:textId="77777777" w:rsidR="008945E3" w:rsidRPr="008945E3" w:rsidRDefault="008945E3" w:rsidP="003778F7">
                            <w:pPr>
                              <w:spacing w:after="0" w:line="240" w:lineRule="auto"/>
                              <w:ind w:left="280" w:hanging="280"/>
                              <w:jc w:val="both"/>
                              <w:rPr>
                                <w:rFonts w:ascii="Franklin Gothic Book" w:hAnsi="Franklin Gothic Book"/>
                                <w:color w:val="F41E77"/>
                                <w:sz w:val="20"/>
                                <w:szCs w:val="20"/>
                                <w:lang w:val="de-DE"/>
                              </w:rPr>
                            </w:pPr>
                          </w:p>
                          <w:p w14:paraId="0549EFF8" w14:textId="77777777" w:rsidR="008945E3" w:rsidRPr="008945E3" w:rsidRDefault="008945E3" w:rsidP="003778F7">
                            <w:pPr>
                              <w:spacing w:after="0" w:line="240" w:lineRule="auto"/>
                              <w:jc w:val="both"/>
                              <w:rPr>
                                <w:rFonts w:ascii="Franklin Gothic Book" w:hAnsi="Franklin Gothic Book"/>
                                <w:b/>
                                <w:color w:val="ED0064"/>
                                <w:sz w:val="24"/>
                                <w:szCs w:val="24"/>
                              </w:rPr>
                            </w:pPr>
                            <w:r w:rsidRPr="008945E3">
                              <w:rPr>
                                <w:rFonts w:ascii="Franklin Gothic Book" w:hAnsi="Franklin Gothic Book"/>
                                <w:b/>
                                <w:color w:val="B2D7B3"/>
                                <w:sz w:val="24"/>
                                <w:szCs w:val="24"/>
                              </w:rPr>
                              <w:t xml:space="preserve">// </w:t>
                            </w:r>
                            <w:r w:rsidRPr="008945E3">
                              <w:rPr>
                                <w:rFonts w:ascii="Franklin Gothic Book" w:hAnsi="Franklin Gothic Book"/>
                                <w:b/>
                                <w:color w:val="ED0064"/>
                                <w:sz w:val="24"/>
                                <w:szCs w:val="24"/>
                              </w:rPr>
                              <w:t>VARIANTEN UND ERGÄNZUNGEN</w:t>
                            </w:r>
                          </w:p>
                          <w:p w14:paraId="0087B9CA" w14:textId="58AC5B48" w:rsidR="008945E3" w:rsidRPr="008945E3" w:rsidRDefault="00F4463E" w:rsidP="003778F7">
                            <w:pPr>
                              <w:pStyle w:val="Listenabsatz"/>
                              <w:widowControl/>
                              <w:numPr>
                                <w:ilvl w:val="0"/>
                                <w:numId w:val="16"/>
                              </w:numPr>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Es können auch Spielhüllen oder Controller</w:t>
                            </w:r>
                            <w:r w:rsidR="008945E3" w:rsidRPr="008945E3">
                              <w:rPr>
                                <w:rFonts w:ascii="Franklin Gothic Book" w:hAnsi="Franklin Gothic Book"/>
                                <w:sz w:val="24"/>
                                <w:szCs w:val="24"/>
                                <w:lang w:val="de-DE"/>
                              </w:rPr>
                              <w:t xml:space="preserve"> verwendet werden.</w:t>
                            </w:r>
                          </w:p>
                          <w:p w14:paraId="71EF32CD" w14:textId="77777777" w:rsidR="008945E3" w:rsidRPr="008945E3" w:rsidRDefault="008945E3" w:rsidP="003778F7">
                            <w:pPr>
                              <w:pStyle w:val="Listenabsatz"/>
                              <w:widowControl/>
                              <w:numPr>
                                <w:ilvl w:val="0"/>
                                <w:numId w:val="16"/>
                              </w:num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Die Karten können auch um Screenshots von Sport-, Brett- und Kartenspielen ergänzt werden, je nach Workshop-Fokus und Zielgruppe.</w:t>
                            </w:r>
                          </w:p>
                          <w:p w14:paraId="007CDA10" w14:textId="77777777" w:rsidR="008945E3" w:rsidRPr="008945E3" w:rsidRDefault="008945E3" w:rsidP="003778F7">
                            <w:pPr>
                              <w:pStyle w:val="Listenabsatz"/>
                              <w:widowControl/>
                              <w:numPr>
                                <w:ilvl w:val="0"/>
                                <w:numId w:val="16"/>
                              </w:num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Der Fokus der Zeitreise kann auch auf die komplette Medienbiografie bzw. Mediennutzung erweitert werden. Hierfür werden die Karten um weitere Medienangebote ergänzt, z. B. um TV-Serien, Filme, Internetseiten, Helden, usw. Auch in dieser Variante können an Stelle von Karten Gegenstände eingesetzt werden.</w:t>
                            </w:r>
                          </w:p>
                          <w:p w14:paraId="4A497836" w14:textId="77777777" w:rsidR="008945E3" w:rsidRPr="008945E3" w:rsidRDefault="008945E3" w:rsidP="003778F7">
                            <w:pPr>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4DD2" id="Textfeld 13" o:spid="_x0000_s1030" type="#_x0000_t202" style="position:absolute;margin-left:40.6pt;margin-top:10.4pt;width:455.9pt;height:23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y18X0CAABjBQAADgAAAGRycy9lMm9Eb2MueG1srFRNTxsxEL1X6n+wfC+bkFBCxAalIKpKCFCh&#10;4ux4bbKq1+PaTrLpr++zdxNS2gtVL7v2zJvxzJuP84u2MWytfKjJlnx4NOBMWUlVbZ9L/u3x+sOE&#10;sxCFrYQhq0q+VYFfzN6/O9+4qTqmJZlKeQYnNkw3ruTLGN20KIJcqkaEI3LKQqnJNyLi6p+LyosN&#10;vDemOB4MPhYb8pXzJFUIkF51Sj7L/rVWMt5pHVRkpuSILeavz99F+hazczF99sIta9mHIf4hikbU&#10;Fo/uXV2JKNjK13+4amrpKZCOR5KagrSupco5IJvh4FU2D0vhVM4F5AS3pyn8P7fydn3vWV2hdiPO&#10;rGhQo0fVRq1MxSACPxsXpoA9OABj+4laYHfyAGFKu9W+SX8kxKAH09s9u/DGJIQnp5OzsxFUErrR&#10;YHQ6GWf+ixdz50P8rKhh6VByj/JlVsX6JkSEAugOkl6zdF0bk0to7G8CADuJyj3QW6dMuojzKW6N&#10;SlbGflUaHOTAkyB3n7o0nq0F+kZIqWzMOWe/QCeUxttvMezxybSL6i3Ge4v8Mtm4N25qSz6z9Crs&#10;6vsuZN3hwd9B3ukY20Wbiz/eFXRB1RZ19tRNSnDyukYtbkSI98JjNFA/jHu8w0cb2pSc+hNnS/I/&#10;/yZPeHQstJxtMGolDz9WwivOzBeLXj4bjtEJLObL+OT0GBd/qFkcauyquSRUZYjF4mQ+Jnw0u6P2&#10;1DxhK8zTq1AJK/F2yePueBm7BYCtItV8nkGYRifijX1wMrlOLKdOe2yfhHd9O0Z08i3thlJMX3Vl&#10;h02WluarSLrOLZt47ljt+cck507ut05aFYf3jHrZjbNfAAAA//8DAFBLAwQUAAYACAAAACEAi1il&#10;+N0AAAAJAQAADwAAAGRycy9kb3ducmV2LnhtbEyPy07DMBBF90j8gzVI7KjdUFAdMqkQiC2I8pDY&#10;uck0iYjHUew24e8ZVnQ5uld3zik2s+/VkcbYBUZYLgwo4irUHTcI729PV2tQMTmuXR+YEH4owqY8&#10;PytcXoeJX+m4TY2SEY65Q2hTGnKtY9WSd3ERBmLJ9mH0Lsk5Nroe3STjvteZMbfau47lQ+sGemip&#10;+t4ePMLH8/7rc2Vemkd/M0xhNpq91YiXF/P9HahEc/ovwx++oEMpTLtw4DqqHmG9zKSJkBkxkNza&#10;a3HbIayszUCXhT41KH8BAAD//wMAUEsBAi0AFAAGAAgAAAAhAOSZw8D7AAAA4QEAABMAAAAAAAAA&#10;AAAAAAAAAAAAAFtDb250ZW50X1R5cGVzXS54bWxQSwECLQAUAAYACAAAACEAI7Jq4dcAAACUAQAA&#10;CwAAAAAAAAAAAAAAAAAsAQAAX3JlbHMvLnJlbHNQSwECLQAUAAYACAAAACEAUNy18X0CAABjBQAA&#10;DgAAAAAAAAAAAAAAAAAsAgAAZHJzL2Uyb0RvYy54bWxQSwECLQAUAAYACAAAACEAi1il+N0AAAAJ&#10;AQAADwAAAAAAAAAAAAAAAADVBAAAZHJzL2Rvd25yZXYueG1sUEsFBgAAAAAEAAQA8wAAAN8FAAAA&#10;AA==&#10;" filled="f" stroked="f">
                <v:textbox>
                  <w:txbxContent>
                    <w:p w14:paraId="3F843FF9" w14:textId="77777777" w:rsidR="008945E3" w:rsidRPr="008945E3" w:rsidRDefault="008945E3" w:rsidP="003778F7">
                      <w:pPr>
                        <w:spacing w:after="0" w:line="240" w:lineRule="auto"/>
                        <w:jc w:val="both"/>
                        <w:rPr>
                          <w:rFonts w:ascii="Franklin Gothic Book" w:hAnsi="Franklin Gothic Book"/>
                          <w:b/>
                          <w:color w:val="ED0064"/>
                          <w:sz w:val="24"/>
                          <w:szCs w:val="24"/>
                        </w:rPr>
                      </w:pPr>
                      <w:r w:rsidRPr="008945E3">
                        <w:rPr>
                          <w:rFonts w:ascii="Franklin Gothic Book" w:hAnsi="Franklin Gothic Book"/>
                          <w:b/>
                          <w:color w:val="B2D7B3"/>
                          <w:sz w:val="24"/>
                          <w:szCs w:val="24"/>
                        </w:rPr>
                        <w:t xml:space="preserve">// </w:t>
                      </w:r>
                      <w:r w:rsidRPr="008945E3">
                        <w:rPr>
                          <w:rFonts w:ascii="Franklin Gothic Book" w:hAnsi="Franklin Gothic Book"/>
                          <w:b/>
                          <w:color w:val="ED0064"/>
                          <w:sz w:val="24"/>
                          <w:szCs w:val="24"/>
                        </w:rPr>
                        <w:t>TIPPS &amp; TRICKS</w:t>
                      </w:r>
                    </w:p>
                    <w:p w14:paraId="4F97080D" w14:textId="5830124A" w:rsidR="008945E3" w:rsidRPr="008945E3" w:rsidRDefault="008945E3" w:rsidP="003778F7">
                      <w:pPr>
                        <w:pStyle w:val="Listenabsatz"/>
                        <w:widowControl/>
                        <w:numPr>
                          <w:ilvl w:val="0"/>
                          <w:numId w:val="15"/>
                        </w:num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Es ist empfehlenswert</w:t>
                      </w:r>
                      <w:r w:rsidR="00F4463E">
                        <w:rPr>
                          <w:rFonts w:ascii="Franklin Gothic Book" w:hAnsi="Franklin Gothic Book"/>
                          <w:sz w:val="24"/>
                          <w:szCs w:val="24"/>
                          <w:lang w:val="de-DE"/>
                        </w:rPr>
                        <w:t>,</w:t>
                      </w:r>
                      <w:r w:rsidRPr="008945E3">
                        <w:rPr>
                          <w:rFonts w:ascii="Franklin Gothic Book" w:hAnsi="Franklin Gothic Book"/>
                          <w:sz w:val="24"/>
                          <w:szCs w:val="24"/>
                          <w:lang w:val="de-DE"/>
                        </w:rPr>
                        <w:t xml:space="preserve"> erst zu erklären, worum es geht und dann die Karten auszulegen, da die Teilnehmenden ansonsten zu stark abgelenkt sind.</w:t>
                      </w:r>
                    </w:p>
                    <w:p w14:paraId="701CB755" w14:textId="77777777" w:rsidR="008945E3" w:rsidRPr="008945E3" w:rsidRDefault="008945E3" w:rsidP="003778F7">
                      <w:pPr>
                        <w:pStyle w:val="Listenabsatz"/>
                        <w:widowControl/>
                        <w:numPr>
                          <w:ilvl w:val="0"/>
                          <w:numId w:val="15"/>
                        </w:num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Wird die Methode bei Erwachsenen eingesetzt, kann dies ein sehr guter Rückblick auf die Medienbiografie sein und dabei helfen, die persönlichen Spielerfahrungen zu vergegenwärtigen.</w:t>
                      </w:r>
                    </w:p>
                    <w:p w14:paraId="18B22534" w14:textId="77777777" w:rsidR="008945E3" w:rsidRPr="008945E3" w:rsidRDefault="008945E3" w:rsidP="003778F7">
                      <w:pPr>
                        <w:spacing w:after="0" w:line="240" w:lineRule="auto"/>
                        <w:ind w:left="280" w:hanging="280"/>
                        <w:jc w:val="both"/>
                        <w:rPr>
                          <w:rFonts w:ascii="Franklin Gothic Book" w:hAnsi="Franklin Gothic Book"/>
                          <w:color w:val="F41E77"/>
                          <w:sz w:val="20"/>
                          <w:szCs w:val="20"/>
                          <w:lang w:val="de-DE"/>
                        </w:rPr>
                      </w:pPr>
                    </w:p>
                    <w:p w14:paraId="0549EFF8" w14:textId="77777777" w:rsidR="008945E3" w:rsidRPr="008945E3" w:rsidRDefault="008945E3" w:rsidP="003778F7">
                      <w:pPr>
                        <w:spacing w:after="0" w:line="240" w:lineRule="auto"/>
                        <w:jc w:val="both"/>
                        <w:rPr>
                          <w:rFonts w:ascii="Franklin Gothic Book" w:hAnsi="Franklin Gothic Book"/>
                          <w:b/>
                          <w:color w:val="ED0064"/>
                          <w:sz w:val="24"/>
                          <w:szCs w:val="24"/>
                        </w:rPr>
                      </w:pPr>
                      <w:r w:rsidRPr="008945E3">
                        <w:rPr>
                          <w:rFonts w:ascii="Franklin Gothic Book" w:hAnsi="Franklin Gothic Book"/>
                          <w:b/>
                          <w:color w:val="B2D7B3"/>
                          <w:sz w:val="24"/>
                          <w:szCs w:val="24"/>
                        </w:rPr>
                        <w:t xml:space="preserve">// </w:t>
                      </w:r>
                      <w:r w:rsidRPr="008945E3">
                        <w:rPr>
                          <w:rFonts w:ascii="Franklin Gothic Book" w:hAnsi="Franklin Gothic Book"/>
                          <w:b/>
                          <w:color w:val="ED0064"/>
                          <w:sz w:val="24"/>
                          <w:szCs w:val="24"/>
                        </w:rPr>
                        <w:t>VARIANTEN UND ERGÄNZUNGEN</w:t>
                      </w:r>
                    </w:p>
                    <w:p w14:paraId="0087B9CA" w14:textId="58AC5B48" w:rsidR="008945E3" w:rsidRPr="008945E3" w:rsidRDefault="00F4463E" w:rsidP="003778F7">
                      <w:pPr>
                        <w:pStyle w:val="Listenabsatz"/>
                        <w:widowControl/>
                        <w:numPr>
                          <w:ilvl w:val="0"/>
                          <w:numId w:val="16"/>
                        </w:numPr>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Es können auch Spielhüllen oder Controller</w:t>
                      </w:r>
                      <w:r w:rsidR="008945E3" w:rsidRPr="008945E3">
                        <w:rPr>
                          <w:rFonts w:ascii="Franklin Gothic Book" w:hAnsi="Franklin Gothic Book"/>
                          <w:sz w:val="24"/>
                          <w:szCs w:val="24"/>
                          <w:lang w:val="de-DE"/>
                        </w:rPr>
                        <w:t xml:space="preserve"> verwendet werden.</w:t>
                      </w:r>
                    </w:p>
                    <w:p w14:paraId="71EF32CD" w14:textId="77777777" w:rsidR="008945E3" w:rsidRPr="008945E3" w:rsidRDefault="008945E3" w:rsidP="003778F7">
                      <w:pPr>
                        <w:pStyle w:val="Listenabsatz"/>
                        <w:widowControl/>
                        <w:numPr>
                          <w:ilvl w:val="0"/>
                          <w:numId w:val="16"/>
                        </w:num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Die Karten können auch um Screenshots von Sport-, Brett- und Kartenspielen ergänzt werden, je nach Workshop-Fokus und Zielgruppe.</w:t>
                      </w:r>
                    </w:p>
                    <w:p w14:paraId="007CDA10" w14:textId="77777777" w:rsidR="008945E3" w:rsidRPr="008945E3" w:rsidRDefault="008945E3" w:rsidP="003778F7">
                      <w:pPr>
                        <w:pStyle w:val="Listenabsatz"/>
                        <w:widowControl/>
                        <w:numPr>
                          <w:ilvl w:val="0"/>
                          <w:numId w:val="16"/>
                        </w:num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Der Fokus der Zeitreise kann auch auf die komplette Medienbiografie bzw. Mediennutzung erweitert werden. Hierfür werden die Karten um weitere Medienangebote ergänzt, z. B. um TV-Serien, Filme, Internetseiten, Helden, usw. Auch in dieser Variante können an Stelle von Karten Gegenstände eingesetzt werden.</w:t>
                      </w:r>
                    </w:p>
                    <w:p w14:paraId="4A497836" w14:textId="77777777" w:rsidR="008945E3" w:rsidRPr="008945E3" w:rsidRDefault="008945E3" w:rsidP="003778F7">
                      <w:pPr>
                        <w:jc w:val="both"/>
                        <w:rPr>
                          <w:lang w:val="de-DE"/>
                        </w:rPr>
                      </w:pPr>
                    </w:p>
                  </w:txbxContent>
                </v:textbox>
                <w10:wrap type="square"/>
              </v:shape>
            </w:pict>
          </mc:Fallback>
        </mc:AlternateContent>
      </w: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638C554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9AA0214"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2B49AD3D"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094D35E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1B06D288" w:rsidR="0068262F" w:rsidRDefault="00740096" w:rsidP="008945E3">
      <w:pPr>
        <w:tabs>
          <w:tab w:val="center" w:pos="549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28DDE9D3">
                <wp:simplePos x="0" y="0"/>
                <wp:positionH relativeFrom="column">
                  <wp:posOffset>515620</wp:posOffset>
                </wp:positionH>
                <wp:positionV relativeFrom="page">
                  <wp:posOffset>1828800</wp:posOffset>
                </wp:positionV>
                <wp:extent cx="5790565" cy="2089150"/>
                <wp:effectExtent l="0" t="0" r="0" b="0"/>
                <wp:wrapNone/>
                <wp:docPr id="47" name="Textfeld 47"/>
                <wp:cNvGraphicFramePr/>
                <a:graphic xmlns:a="http://schemas.openxmlformats.org/drawingml/2006/main">
                  <a:graphicData uri="http://schemas.microsoft.com/office/word/2010/wordprocessingShape">
                    <wps:wsp>
                      <wps:cNvSpPr txBox="1"/>
                      <wps:spPr>
                        <a:xfrm>
                          <a:off x="0" y="0"/>
                          <a:ext cx="5790565" cy="2089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FB87C" w14:textId="77777777" w:rsidR="0068262F" w:rsidRPr="008945E3" w:rsidRDefault="0068262F" w:rsidP="003778F7">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sidRPr="008945E3">
                              <w:rPr>
                                <w:rFonts w:ascii="Franklin Gothic Book" w:hAnsi="Franklin Gothic Book"/>
                                <w:b/>
                                <w:color w:val="ED0064"/>
                                <w:sz w:val="24"/>
                                <w:szCs w:val="24"/>
                                <w:lang w:val="de-DE"/>
                              </w:rPr>
                              <w:t>VORBEREITUNG</w:t>
                            </w:r>
                          </w:p>
                          <w:p w14:paraId="10F486A7" w14:textId="77777777" w:rsidR="00103BD8" w:rsidRPr="008945E3" w:rsidRDefault="00103BD8" w:rsidP="003778F7">
                            <w:p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 xml:space="preserve">Einen Stuhlkreis oder einen großen Tisch für alle Teilnehmenden vorbereiten. In der Mitte wird eine ausreichende Anzahl an Karten (je nach Anzahl der Teilnehmenden ca. 20-30 Stück) ausgelegt. </w:t>
                            </w:r>
                          </w:p>
                          <w:p w14:paraId="087773EC" w14:textId="77777777" w:rsidR="0068262F" w:rsidRPr="008945E3" w:rsidRDefault="0068262F" w:rsidP="003778F7">
                            <w:pPr>
                              <w:spacing w:after="0" w:line="240" w:lineRule="auto"/>
                              <w:jc w:val="both"/>
                              <w:rPr>
                                <w:rFonts w:ascii="Franklin Gothic Book" w:hAnsi="Franklin Gothic Book"/>
                                <w:color w:val="F41E77"/>
                                <w:sz w:val="20"/>
                                <w:szCs w:val="20"/>
                                <w:lang w:val="de-DE"/>
                              </w:rPr>
                            </w:pPr>
                          </w:p>
                          <w:p w14:paraId="63A7BCFC" w14:textId="05BAF44F" w:rsidR="003F2627" w:rsidRPr="008945E3" w:rsidRDefault="0068262F" w:rsidP="003778F7">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sidRPr="008945E3">
                              <w:rPr>
                                <w:rFonts w:ascii="Franklin Gothic Book" w:hAnsi="Franklin Gothic Book"/>
                                <w:b/>
                                <w:color w:val="ED0064"/>
                                <w:sz w:val="24"/>
                                <w:szCs w:val="24"/>
                                <w:lang w:val="de-DE"/>
                              </w:rPr>
                              <w:t>DURCHFÜHRUNG</w:t>
                            </w:r>
                          </w:p>
                          <w:p w14:paraId="6242A5A1" w14:textId="5E114926" w:rsidR="00103BD8" w:rsidRPr="008945E3" w:rsidRDefault="00103BD8" w:rsidP="003778F7">
                            <w:pPr>
                              <w:spacing w:after="0" w:line="240" w:lineRule="auto"/>
                              <w:jc w:val="both"/>
                              <w:rPr>
                                <w:rFonts w:ascii="Franklin Gothic Book" w:hAnsi="Franklin Gothic Book"/>
                                <w:sz w:val="24"/>
                                <w:szCs w:val="24"/>
                              </w:rPr>
                            </w:pPr>
                            <w:r w:rsidRPr="008945E3">
                              <w:rPr>
                                <w:rFonts w:ascii="Franklin Gothic Book" w:hAnsi="Franklin Gothic Book"/>
                                <w:sz w:val="24"/>
                                <w:szCs w:val="24"/>
                                <w:lang w:val="de-DE"/>
                              </w:rPr>
                              <w:t>Nachdem der/</w:t>
                            </w:r>
                            <w:proofErr w:type="gramStart"/>
                            <w:r w:rsidRPr="008945E3">
                              <w:rPr>
                                <w:rFonts w:ascii="Franklin Gothic Book" w:hAnsi="Franklin Gothic Book"/>
                                <w:sz w:val="24"/>
                                <w:szCs w:val="24"/>
                                <w:lang w:val="de-DE"/>
                              </w:rPr>
                              <w:t>die Pädagoge</w:t>
                            </w:r>
                            <w:proofErr w:type="gramEnd"/>
                            <w:r w:rsidRPr="008945E3">
                              <w:rPr>
                                <w:rFonts w:ascii="Franklin Gothic Book" w:hAnsi="Franklin Gothic Book"/>
                                <w:sz w:val="24"/>
                                <w:szCs w:val="24"/>
                                <w:lang w:val="de-DE"/>
                              </w:rPr>
                              <w:t>*in die Karten auf dem Tisch oder in der Mitte des Stuhlkreises ausgelegt hat, werden die Teilnehmenden gebeten</w:t>
                            </w:r>
                            <w:r w:rsidR="00F4463E">
                              <w:rPr>
                                <w:rFonts w:ascii="Franklin Gothic Book" w:hAnsi="Franklin Gothic Book"/>
                                <w:sz w:val="24"/>
                                <w:szCs w:val="24"/>
                                <w:lang w:val="de-DE"/>
                              </w:rPr>
                              <w:t>,</w:t>
                            </w:r>
                            <w:r w:rsidRPr="008945E3">
                              <w:rPr>
                                <w:rFonts w:ascii="Franklin Gothic Book" w:hAnsi="Franklin Gothic Book"/>
                                <w:sz w:val="24"/>
                                <w:szCs w:val="24"/>
                                <w:lang w:val="de-DE"/>
                              </w:rPr>
                              <w:t xml:space="preserve"> die Karte auszuwählen, mit der sie am meisten verbinden. Anschließend erzählen alle Teilnehmenden reihum, warum sie sich wofür entschieden haben. </w:t>
                            </w:r>
                            <w:proofErr w:type="spellStart"/>
                            <w:r w:rsidRPr="008945E3">
                              <w:rPr>
                                <w:rFonts w:ascii="Franklin Gothic Book" w:hAnsi="Franklin Gothic Book"/>
                                <w:sz w:val="24"/>
                                <w:szCs w:val="24"/>
                              </w:rPr>
                              <w:t>Daran</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kann</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ein</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Gespräch</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zur</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Computerspielenutzung</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angeschlossen</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werden</w:t>
                            </w:r>
                            <w:proofErr w:type="spellEnd"/>
                            <w:r w:rsidRPr="008945E3">
                              <w:rPr>
                                <w:rFonts w:ascii="Franklin Gothic Book" w:hAnsi="Franklin Gothic Book"/>
                                <w:sz w:val="24"/>
                                <w:szCs w:val="24"/>
                              </w:rPr>
                              <w:t>.</w:t>
                            </w:r>
                          </w:p>
                          <w:p w14:paraId="17D45110" w14:textId="77777777" w:rsidR="00740096" w:rsidRPr="008945E3" w:rsidRDefault="00740096" w:rsidP="003778F7">
                            <w:pPr>
                              <w:spacing w:after="0" w:line="240" w:lineRule="auto"/>
                              <w:jc w:val="both"/>
                              <w:rPr>
                                <w:rFonts w:ascii="Franklin Gothic Book" w:hAnsi="Franklin Gothic Book"/>
                                <w:sz w:val="24"/>
                                <w:szCs w:val="24"/>
                              </w:rPr>
                            </w:pPr>
                          </w:p>
                          <w:p w14:paraId="5C9BD21C" w14:textId="77777777" w:rsidR="00740096" w:rsidRPr="008945E3" w:rsidRDefault="00740096" w:rsidP="003778F7">
                            <w:pPr>
                              <w:spacing w:after="0" w:line="240" w:lineRule="auto"/>
                              <w:jc w:val="both"/>
                              <w:rPr>
                                <w:rFonts w:ascii="Franklin Gothic Book" w:hAnsi="Franklin Gothic Book"/>
                                <w:sz w:val="24"/>
                                <w:szCs w:val="24"/>
                              </w:rPr>
                            </w:pPr>
                          </w:p>
                          <w:p w14:paraId="5B676C6D" w14:textId="77777777" w:rsidR="00103BD8" w:rsidRPr="003F2627" w:rsidRDefault="00103BD8" w:rsidP="003778F7">
                            <w:pPr>
                              <w:spacing w:after="0" w:line="240" w:lineRule="auto"/>
                              <w:jc w:val="both"/>
                              <w:rPr>
                                <w:lang w:val="de-DE"/>
                              </w:rPr>
                            </w:pPr>
                          </w:p>
                          <w:p w14:paraId="5D309514" w14:textId="77777777" w:rsidR="00A154CC" w:rsidRPr="0068262F" w:rsidRDefault="00A154CC" w:rsidP="003778F7">
                            <w:pPr>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1" type="#_x0000_t202" style="position:absolute;margin-left:40.6pt;margin-top:2in;width:455.95pt;height:16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7U+NUCAAAYBgAADgAAAGRycy9lMm9Eb2MueG1srFRLb9swDL4P2H8QdE9tB3bTGHUKN0WGAUVX&#10;rB16VmQpMabXJCVxNuy/j5LjNO12WIddbIr8RJEfH5dXnRRoy6xrtapwdpZixBTVTatWFf7yuBhd&#10;YOQ8UQ0RWrEK75nDV7P37y53pmRjvdaiYRaBE+XKnanw2ntTJomjayaJO9OGKTBybSXxcLSrpLFk&#10;B96lSMZpep7stG2M1ZQ5B9qb3ohn0T/njPpPnDvmkagwxObj18bvMnyT2SUpV5aYdUsPYZB/iEKS&#10;VsGjR1c3xBO0se1vrmRLrXaa+zOqZaI5bymLOUA2Wfoqm4c1MSzmAuQ4c6TJ/T+39G57b1HbVDif&#10;YKSIhBo9ss5zJhoEKuBnZ1wJsAcDQN9d6w7qPOgdKEPaHbcy/CEhBHZgen9kF7whCspiMk2L8wIj&#10;CrZxejHNish/8nzdWOc/MC1RECpsoXyRVbK9dR5CAegACa8pvWiFiCUU6oUCgL2GxR7ob5MSQgEx&#10;IENQsT4/5sVkXE+K6ei8LrJRnqUXo7pOx6ObRZ3Wab6YT/PrnxCFJFle7qBTDPRZoAiYWAiyOlQl&#10;mP+uLJLQF02cZUlsnz4/cBzzHEJNAv09zVHye8FCAkJ9ZhwKF9kOijgybC4s2hJodkIpUz4WKpIB&#10;6IDiQNhbLh7wkbJI5Vsu9+QPL2vlj5dlq7SNpX0VdvN1CJn3eCDjJO8g+m7ZxY4thi5c6mYPzWl1&#10;P97O0EULDXRLnL8nFuYZ+hF2lP8EHy70rsL6IGG01vb7n/QBD/UEK0ah6hV23zbEMozERwUDOM3y&#10;PCyUeMihh+BgTy3LU4vayLmGqmSwDQ2NYsB7MYjcavkEq6wOr4KJKApvV9gP4tz3WwtWIWV1HUGw&#10;Qgzxt+rB0OA6FCmMx2P3RKw5zJCHRrrTwyYh5atR6rHhptL1xmvexjkLPPesHviH9RPb8rAqw347&#10;PUfU80Kf/QIAAP//AwBQSwMEFAAGAAgAAAAhAM9qYhreAAAACgEAAA8AAABkcnMvZG93bnJldi54&#10;bWxMj8tOhEAQRfcm/kOnTNw53aCOgBQTo3GrcXwk7nqgBoh0NaF7Bvx7y5UuK3Vy77nlZnGDOtIU&#10;es8IycqAIq5903OL8Pb6eJGBCtFyYwfPhPBNATbV6Ulpi8bP/ELHbWyVhHAoLEIX41hoHeqOnA0r&#10;PxLLb+8nZ6OcU6ubyc4S7gadGrPWzvYsDZ0d6b6j+mt7cAjvT/vPjyvz3D6463H2i9Hsco14frbc&#10;3YKKtMQ/GH71RR0qcdr5AzdBDQhZkgqJkGaZbBIgzy8TUDuEdXJjQFel/j+h+gEAAP//AwBQSwEC&#10;LQAUAAYACAAAACEA5JnDwPsAAADhAQAAEwAAAAAAAAAAAAAAAAAAAAAAW0NvbnRlbnRfVHlwZXNd&#10;LnhtbFBLAQItABQABgAIAAAAIQAjsmrh1wAAAJQBAAALAAAAAAAAAAAAAAAAACwBAABfcmVscy8u&#10;cmVsc1BLAQItABQABgAIAAAAIQAu3tT41QIAABgGAAAOAAAAAAAAAAAAAAAAACwCAABkcnMvZTJv&#10;RG9jLnhtbFBLAQItABQABgAIAAAAIQDPamIa3gAAAAoBAAAPAAAAAAAAAAAAAAAAAC0FAABkcnMv&#10;ZG93bnJldi54bWxQSwUGAAAAAAQABADzAAAAOAYAAAAA&#10;" filled="f" stroked="f">
                <v:textbox>
                  <w:txbxContent>
                    <w:p w14:paraId="707FB87C" w14:textId="77777777" w:rsidR="0068262F" w:rsidRPr="008945E3" w:rsidRDefault="0068262F" w:rsidP="003778F7">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sidRPr="008945E3">
                        <w:rPr>
                          <w:rFonts w:ascii="Franklin Gothic Book" w:hAnsi="Franklin Gothic Book"/>
                          <w:b/>
                          <w:color w:val="ED0064"/>
                          <w:sz w:val="24"/>
                          <w:szCs w:val="24"/>
                          <w:lang w:val="de-DE"/>
                        </w:rPr>
                        <w:t>VORBEREITUNG</w:t>
                      </w:r>
                    </w:p>
                    <w:p w14:paraId="10F486A7" w14:textId="77777777" w:rsidR="00103BD8" w:rsidRPr="008945E3" w:rsidRDefault="00103BD8" w:rsidP="003778F7">
                      <w:pPr>
                        <w:spacing w:after="0" w:line="240" w:lineRule="auto"/>
                        <w:jc w:val="both"/>
                        <w:rPr>
                          <w:rFonts w:ascii="Franklin Gothic Book" w:hAnsi="Franklin Gothic Book"/>
                          <w:sz w:val="24"/>
                          <w:szCs w:val="24"/>
                          <w:lang w:val="de-DE"/>
                        </w:rPr>
                      </w:pPr>
                      <w:r w:rsidRPr="008945E3">
                        <w:rPr>
                          <w:rFonts w:ascii="Franklin Gothic Book" w:hAnsi="Franklin Gothic Book"/>
                          <w:sz w:val="24"/>
                          <w:szCs w:val="24"/>
                          <w:lang w:val="de-DE"/>
                        </w:rPr>
                        <w:t xml:space="preserve">Einen Stuhlkreis oder einen großen Tisch für alle Teilnehmenden vorbereiten. In der Mitte wird eine ausreichende Anzahl an Karten (je nach Anzahl der Teilnehmenden ca. 20-30 Stück) ausgelegt. </w:t>
                      </w:r>
                    </w:p>
                    <w:p w14:paraId="087773EC" w14:textId="77777777" w:rsidR="0068262F" w:rsidRPr="008945E3" w:rsidRDefault="0068262F" w:rsidP="003778F7">
                      <w:pPr>
                        <w:spacing w:after="0" w:line="240" w:lineRule="auto"/>
                        <w:jc w:val="both"/>
                        <w:rPr>
                          <w:rFonts w:ascii="Franklin Gothic Book" w:hAnsi="Franklin Gothic Book"/>
                          <w:color w:val="F41E77"/>
                          <w:sz w:val="20"/>
                          <w:szCs w:val="20"/>
                          <w:lang w:val="de-DE"/>
                        </w:rPr>
                      </w:pPr>
                    </w:p>
                    <w:p w14:paraId="63A7BCFC" w14:textId="05BAF44F" w:rsidR="003F2627" w:rsidRPr="008945E3" w:rsidRDefault="0068262F" w:rsidP="003778F7">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sidRPr="008945E3">
                        <w:rPr>
                          <w:rFonts w:ascii="Franklin Gothic Book" w:hAnsi="Franklin Gothic Book"/>
                          <w:b/>
                          <w:color w:val="ED0064"/>
                          <w:sz w:val="24"/>
                          <w:szCs w:val="24"/>
                          <w:lang w:val="de-DE"/>
                        </w:rPr>
                        <w:t>DURCHFÜHRUNG</w:t>
                      </w:r>
                    </w:p>
                    <w:p w14:paraId="6242A5A1" w14:textId="5E114926" w:rsidR="00103BD8" w:rsidRPr="008945E3" w:rsidRDefault="00103BD8" w:rsidP="003778F7">
                      <w:pPr>
                        <w:spacing w:after="0" w:line="240" w:lineRule="auto"/>
                        <w:jc w:val="both"/>
                        <w:rPr>
                          <w:rFonts w:ascii="Franklin Gothic Book" w:hAnsi="Franklin Gothic Book"/>
                          <w:sz w:val="24"/>
                          <w:szCs w:val="24"/>
                        </w:rPr>
                      </w:pPr>
                      <w:r w:rsidRPr="008945E3">
                        <w:rPr>
                          <w:rFonts w:ascii="Franklin Gothic Book" w:hAnsi="Franklin Gothic Book"/>
                          <w:sz w:val="24"/>
                          <w:szCs w:val="24"/>
                          <w:lang w:val="de-DE"/>
                        </w:rPr>
                        <w:t>Nachdem der/</w:t>
                      </w:r>
                      <w:proofErr w:type="gramStart"/>
                      <w:r w:rsidRPr="008945E3">
                        <w:rPr>
                          <w:rFonts w:ascii="Franklin Gothic Book" w:hAnsi="Franklin Gothic Book"/>
                          <w:sz w:val="24"/>
                          <w:szCs w:val="24"/>
                          <w:lang w:val="de-DE"/>
                        </w:rPr>
                        <w:t>die Pädagoge</w:t>
                      </w:r>
                      <w:proofErr w:type="gramEnd"/>
                      <w:r w:rsidRPr="008945E3">
                        <w:rPr>
                          <w:rFonts w:ascii="Franklin Gothic Book" w:hAnsi="Franklin Gothic Book"/>
                          <w:sz w:val="24"/>
                          <w:szCs w:val="24"/>
                          <w:lang w:val="de-DE"/>
                        </w:rPr>
                        <w:t>*in die Karten auf dem Tisch oder in der Mitte des Stuhlkreises ausgelegt hat, werden die Teilnehmenden gebeten</w:t>
                      </w:r>
                      <w:r w:rsidR="00F4463E">
                        <w:rPr>
                          <w:rFonts w:ascii="Franklin Gothic Book" w:hAnsi="Franklin Gothic Book"/>
                          <w:sz w:val="24"/>
                          <w:szCs w:val="24"/>
                          <w:lang w:val="de-DE"/>
                        </w:rPr>
                        <w:t>,</w:t>
                      </w:r>
                      <w:r w:rsidRPr="008945E3">
                        <w:rPr>
                          <w:rFonts w:ascii="Franklin Gothic Book" w:hAnsi="Franklin Gothic Book"/>
                          <w:sz w:val="24"/>
                          <w:szCs w:val="24"/>
                          <w:lang w:val="de-DE"/>
                        </w:rPr>
                        <w:t xml:space="preserve"> die Karte auszuwählen, mit der sie am meisten verbinden. Anschließend erzählen alle Teilnehmenden reihum, warum sie sich wofür entschieden haben. </w:t>
                      </w:r>
                      <w:proofErr w:type="spellStart"/>
                      <w:r w:rsidRPr="008945E3">
                        <w:rPr>
                          <w:rFonts w:ascii="Franklin Gothic Book" w:hAnsi="Franklin Gothic Book"/>
                          <w:sz w:val="24"/>
                          <w:szCs w:val="24"/>
                        </w:rPr>
                        <w:t>Daran</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kann</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ein</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Gespräch</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zur</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Computerspielenutzung</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angeschlossen</w:t>
                      </w:r>
                      <w:proofErr w:type="spellEnd"/>
                      <w:r w:rsidRPr="008945E3">
                        <w:rPr>
                          <w:rFonts w:ascii="Franklin Gothic Book" w:hAnsi="Franklin Gothic Book"/>
                          <w:sz w:val="24"/>
                          <w:szCs w:val="24"/>
                        </w:rPr>
                        <w:t xml:space="preserve"> </w:t>
                      </w:r>
                      <w:proofErr w:type="spellStart"/>
                      <w:r w:rsidRPr="008945E3">
                        <w:rPr>
                          <w:rFonts w:ascii="Franklin Gothic Book" w:hAnsi="Franklin Gothic Book"/>
                          <w:sz w:val="24"/>
                          <w:szCs w:val="24"/>
                        </w:rPr>
                        <w:t>werden</w:t>
                      </w:r>
                      <w:proofErr w:type="spellEnd"/>
                      <w:r w:rsidRPr="008945E3">
                        <w:rPr>
                          <w:rFonts w:ascii="Franklin Gothic Book" w:hAnsi="Franklin Gothic Book"/>
                          <w:sz w:val="24"/>
                          <w:szCs w:val="24"/>
                        </w:rPr>
                        <w:t>.</w:t>
                      </w:r>
                    </w:p>
                    <w:p w14:paraId="17D45110" w14:textId="77777777" w:rsidR="00740096" w:rsidRPr="008945E3" w:rsidRDefault="00740096" w:rsidP="003778F7">
                      <w:pPr>
                        <w:spacing w:after="0" w:line="240" w:lineRule="auto"/>
                        <w:jc w:val="both"/>
                        <w:rPr>
                          <w:rFonts w:ascii="Franklin Gothic Book" w:hAnsi="Franklin Gothic Book"/>
                          <w:sz w:val="24"/>
                          <w:szCs w:val="24"/>
                        </w:rPr>
                      </w:pPr>
                    </w:p>
                    <w:p w14:paraId="5C9BD21C" w14:textId="77777777" w:rsidR="00740096" w:rsidRPr="008945E3" w:rsidRDefault="00740096" w:rsidP="003778F7">
                      <w:pPr>
                        <w:spacing w:after="0" w:line="240" w:lineRule="auto"/>
                        <w:jc w:val="both"/>
                        <w:rPr>
                          <w:rFonts w:ascii="Franklin Gothic Book" w:hAnsi="Franklin Gothic Book"/>
                          <w:sz w:val="24"/>
                          <w:szCs w:val="24"/>
                        </w:rPr>
                      </w:pPr>
                    </w:p>
                    <w:p w14:paraId="5B676C6D" w14:textId="77777777" w:rsidR="00103BD8" w:rsidRPr="003F2627" w:rsidRDefault="00103BD8" w:rsidP="003778F7">
                      <w:pPr>
                        <w:spacing w:after="0" w:line="240" w:lineRule="auto"/>
                        <w:jc w:val="both"/>
                        <w:rPr>
                          <w:lang w:val="de-DE"/>
                        </w:rPr>
                      </w:pPr>
                    </w:p>
                    <w:p w14:paraId="5D309514" w14:textId="77777777" w:rsidR="00A154CC" w:rsidRPr="0068262F" w:rsidRDefault="00A154CC" w:rsidP="003778F7">
                      <w:pPr>
                        <w:spacing w:after="0" w:line="240" w:lineRule="auto"/>
                        <w:jc w:val="both"/>
                        <w:rPr>
                          <w:lang w:val="de-DE"/>
                        </w:rPr>
                      </w:pPr>
                    </w:p>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0D02F63E">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w:tab/>
      </w:r>
    </w:p>
    <w:p w14:paraId="3407B477" w14:textId="694FF420"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040FD09" w14:textId="75A88260" w:rsidR="00103BD8" w:rsidRPr="0068262F" w:rsidRDefault="00103BD8" w:rsidP="0068262F">
      <w:pPr>
        <w:rPr>
          <w:rFonts w:ascii="Avenir Next Condensed Medium" w:eastAsia="Avenir Next Condensed Medium" w:hAnsi="Avenir Next Condensed Medium" w:cs="Avenir Next Condensed Medium"/>
          <w:sz w:val="20"/>
          <w:szCs w:val="20"/>
          <w:lang w:val="de-DE" w:eastAsia="de-DE"/>
        </w:rPr>
      </w:pPr>
    </w:p>
    <w:p w14:paraId="5700320A" w14:textId="39A69BA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54CCF5A2"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4309B9D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8339F05" w14:textId="52D103D3"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857C8A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BB420A7"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F335AC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A911FFF" w14:textId="5F8590D9" w:rsidR="0068262F" w:rsidRPr="0068262F" w:rsidRDefault="0068262F" w:rsidP="0068262F">
      <w:pPr>
        <w:tabs>
          <w:tab w:val="left" w:pos="3749"/>
        </w:tabs>
        <w:rPr>
          <w:rFonts w:ascii="Avenir Next Condensed Medium" w:eastAsia="Avenir Next Condensed Medium" w:hAnsi="Avenir Next Condensed Medium" w:cs="Avenir Next Condensed Medium"/>
          <w:sz w:val="20"/>
          <w:szCs w:val="20"/>
          <w:lang w:val="de-DE" w:eastAsia="de-DE"/>
        </w:rPr>
      </w:pPr>
    </w:p>
    <w:sectPr w:rsidR="0068262F" w:rsidRPr="0068262F" w:rsidSect="002B2630">
      <w:headerReference w:type="even" r:id="rId9"/>
      <w:headerReference w:type="default" r:id="rId10"/>
      <w:footerReference w:type="default" r:id="rId11"/>
      <w:headerReference w:type="first" r:id="rId12"/>
      <w:pgSz w:w="11900" w:h="16820"/>
      <w:pgMar w:top="1418" w:right="500" w:bottom="280" w:left="460" w:header="0" w:footer="0" w:gutter="0"/>
      <w:cols w:space="720"/>
      <w:docGrid w:linePitch="299"/>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903C4" w14:textId="77777777" w:rsidR="00131095" w:rsidRDefault="00131095" w:rsidP="000333BF">
      <w:pPr>
        <w:spacing w:after="0" w:line="240" w:lineRule="auto"/>
      </w:pPr>
      <w:r>
        <w:separator/>
      </w:r>
    </w:p>
  </w:endnote>
  <w:endnote w:type="continuationSeparator" w:id="0">
    <w:p w14:paraId="6201EB1A" w14:textId="77777777" w:rsidR="00131095" w:rsidRDefault="00131095"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Next Condensed Regular">
    <w:charset w:val="00"/>
    <w:family w:val="auto"/>
    <w:pitch w:val="variable"/>
    <w:sig w:usb0="8000002F" w:usb1="5000204A" w:usb2="00000000" w:usb3="00000000" w:csb0="0000009B" w:csb1="00000000"/>
  </w:font>
  <w:font w:name="AvenirNextCondensed-Medium">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Next Condensed Medium">
    <w:panose1 w:val="020B0606020202020204"/>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E43321" w:rsidRDefault="0031074C">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3F2FCECA">
              <wp:simplePos x="0" y="0"/>
              <wp:positionH relativeFrom="column">
                <wp:posOffset>579755</wp:posOffset>
              </wp:positionH>
              <wp:positionV relativeFrom="paragraph">
                <wp:posOffset>-518795</wp:posOffset>
              </wp:positionV>
              <wp:extent cx="5679440" cy="570865"/>
              <wp:effectExtent l="0" t="0" r="0" b="0"/>
              <wp:wrapThrough wrapText="bothSides">
                <wp:wrapPolygon edited="0">
                  <wp:start x="97" y="961"/>
                  <wp:lineTo x="97" y="19221"/>
                  <wp:lineTo x="21349" y="19221"/>
                  <wp:lineTo x="21349" y="961"/>
                  <wp:lineTo x="97"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5708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6FC2D248" w14:textId="4EAB568B" w:rsidR="00C52141" w:rsidRPr="0089117A" w:rsidRDefault="00F4463E" w:rsidP="0089117A">
                          <w:pPr>
                            <w:spacing w:after="0" w:line="240" w:lineRule="auto"/>
                            <w:jc w:val="right"/>
                            <w:rPr>
                              <w:rFonts w:ascii="Avenir Next Condensed" w:eastAsia="Times New Roman" w:hAnsi="Avenir Next Condensed" w:cs="Times New Roman"/>
                              <w:b/>
                              <w:color w:val="F32A78"/>
                              <w:sz w:val="15"/>
                              <w:szCs w:val="16"/>
                              <w:lang w:val="de-DE" w:eastAsia="de-DE"/>
                            </w:rPr>
                          </w:pPr>
                          <w:r w:rsidRPr="0089117A">
                            <w:rPr>
                              <w:rFonts w:ascii="Avenir Next Condensed" w:eastAsia="Times New Roman" w:hAnsi="Avenir Next Condensed" w:cs="Times New Roman"/>
                              <w:b/>
                              <w:i/>
                              <w:color w:val="F43C8C"/>
                              <w:sz w:val="15"/>
                              <w:szCs w:val="16"/>
                              <w:lang w:val="de-DE" w:eastAsia="de-DE"/>
                            </w:rPr>
                            <w:t>Computerspiel-</w:t>
                          </w:r>
                          <w:r w:rsidR="0031074C" w:rsidRPr="0089117A">
                            <w:rPr>
                              <w:rFonts w:ascii="Avenir Next Condensed" w:eastAsia="Times New Roman" w:hAnsi="Avenir Next Condensed" w:cs="Times New Roman"/>
                              <w:b/>
                              <w:i/>
                              <w:color w:val="F43C8C"/>
                              <w:sz w:val="15"/>
                              <w:szCs w:val="16"/>
                              <w:lang w:val="de-DE" w:eastAsia="de-DE"/>
                            </w:rPr>
                            <w:t>Zeitreise</w:t>
                          </w:r>
                          <w:r w:rsidR="00C47D29" w:rsidRPr="0089117A">
                            <w:rPr>
                              <w:rFonts w:ascii="Avenir Next Condensed" w:eastAsia="Times New Roman" w:hAnsi="Avenir Next Condensed" w:cs="Times New Roman"/>
                              <w:b/>
                              <w:i/>
                              <w:color w:val="F43C8C"/>
                              <w:sz w:val="15"/>
                              <w:szCs w:val="16"/>
                              <w:lang w:val="de-DE" w:eastAsia="de-DE"/>
                            </w:rPr>
                            <w:t xml:space="preserve"> </w:t>
                          </w:r>
                          <w:r w:rsidR="00C52141" w:rsidRPr="0089117A">
                            <w:rPr>
                              <w:rFonts w:ascii="Avenir Next Condensed" w:eastAsia="Times New Roman" w:hAnsi="Avenir Next Condensed" w:cs="Times New Roman"/>
                              <w:b/>
                              <w:i/>
                              <w:color w:val="F32A78"/>
                              <w:sz w:val="15"/>
                              <w:szCs w:val="16"/>
                              <w:lang w:val="de-DE" w:eastAsia="de-DE"/>
                            </w:rPr>
                            <w:br/>
                          </w:r>
                          <w:r w:rsidR="00C52141" w:rsidRPr="0089117A">
                            <w:rPr>
                              <w:rFonts w:ascii="Avenir Next Condensed" w:eastAsia="Times New Roman" w:hAnsi="Avenir Next Condensed" w:cs="Times New Roman"/>
                              <w:b/>
                              <w:color w:val="F43C8C"/>
                              <w:sz w:val="15"/>
                              <w:szCs w:val="16"/>
                              <w:lang w:val="de-DE" w:eastAsia="de-DE"/>
                            </w:rPr>
                            <w:t>Autor</w:t>
                          </w:r>
                          <w:r w:rsidR="002B2630">
                            <w:rPr>
                              <w:rFonts w:ascii="Avenir Next Condensed" w:eastAsia="Times New Roman" w:hAnsi="Avenir Next Condensed" w:cs="Times New Roman"/>
                              <w:b/>
                              <w:color w:val="F43C8C"/>
                              <w:sz w:val="15"/>
                              <w:szCs w:val="16"/>
                              <w:lang w:val="de-DE" w:eastAsia="de-DE"/>
                            </w:rPr>
                            <w:t>in</w:t>
                          </w:r>
                          <w:r w:rsidR="00C52141" w:rsidRPr="0089117A">
                            <w:rPr>
                              <w:rFonts w:ascii="Avenir Next Condensed" w:eastAsia="Times New Roman" w:hAnsi="Avenir Next Condensed" w:cs="Times New Roman"/>
                              <w:b/>
                              <w:color w:val="F43C8C"/>
                              <w:sz w:val="15"/>
                              <w:szCs w:val="16"/>
                              <w:lang w:val="de-DE" w:eastAsia="de-DE"/>
                            </w:rPr>
                            <w:t xml:space="preserve">:  </w:t>
                          </w:r>
                          <w:r w:rsidR="00C52141" w:rsidRPr="0089117A">
                            <w:rPr>
                              <w:rFonts w:ascii="Avenir Next Condensed" w:hAnsi="Avenir Next Condensed" w:cs="Times"/>
                              <w:b/>
                              <w:color w:val="F43C8C"/>
                              <w:sz w:val="15"/>
                              <w:szCs w:val="16"/>
                              <w:lang w:val="de-DE"/>
                            </w:rPr>
                            <w:t xml:space="preserve">Christiane Schwinge </w:t>
                          </w:r>
                          <w:hyperlink r:id="rId1" w:history="1">
                            <w:r w:rsidR="00C52141" w:rsidRPr="0089117A">
                              <w:rPr>
                                <w:rFonts w:ascii="Avenir Next Condensed" w:hAnsi="Avenir Next Condensed" w:cs="Times"/>
                                <w:b/>
                                <w:color w:val="F43C8C"/>
                                <w:sz w:val="15"/>
                                <w:szCs w:val="16"/>
                                <w:u w:val="single" w:color="813B5F"/>
                                <w:lang w:val="de-DE"/>
                              </w:rPr>
                              <w:t>/ Initiative Creative Gaming</w:t>
                            </w:r>
                          </w:hyperlink>
                          <w:r w:rsidR="00C52141" w:rsidRPr="0089117A">
                            <w:rPr>
                              <w:rFonts w:ascii="Avenir Next Condensed" w:hAnsi="Avenir Next Condensed" w:cs="Times"/>
                              <w:b/>
                              <w:color w:val="F43C8C"/>
                              <w:sz w:val="15"/>
                              <w:szCs w:val="16"/>
                              <w:lang w:val="de-DE"/>
                            </w:rPr>
                            <w:t> e.V.) für die </w:t>
                          </w:r>
                          <w:hyperlink r:id="rId2" w:history="1">
                            <w:r w:rsidR="00C52141" w:rsidRPr="0089117A">
                              <w:rPr>
                                <w:rFonts w:ascii="Avenir Next Condensed" w:hAnsi="Avenir Next Condensed" w:cs="Times"/>
                                <w:b/>
                                <w:color w:val="F43C8C"/>
                                <w:sz w:val="15"/>
                                <w:szCs w:val="16"/>
                                <w:u w:val="single" w:color="0D68AE"/>
                                <w:lang w:val="de-DE"/>
                              </w:rPr>
                              <w:t>Hamburg Open Online University</w:t>
                            </w:r>
                          </w:hyperlink>
                          <w:r w:rsidR="00C52141" w:rsidRPr="0089117A">
                            <w:rPr>
                              <w:rFonts w:ascii="Avenir Next Condensed" w:hAnsi="Avenir Next Condensed" w:cs="Times"/>
                              <w:b/>
                              <w:color w:val="F43C8C"/>
                              <w:sz w:val="15"/>
                              <w:szCs w:val="16"/>
                              <w:lang w:val="de-DE"/>
                            </w:rPr>
                            <w:t xml:space="preserve"> </w:t>
                          </w:r>
                          <w:r w:rsidR="00C52141" w:rsidRPr="0089117A">
                            <w:rPr>
                              <w:rFonts w:ascii="Avenir Next Condensed" w:hAnsi="Avenir Next Condensed" w:cs="Times"/>
                              <w:b/>
                              <w:color w:val="F43C8C"/>
                              <w:sz w:val="15"/>
                              <w:szCs w:val="16"/>
                              <w:lang w:val="de-DE"/>
                            </w:rPr>
                            <w:br/>
                            <w:t>Lizenz: C</w:t>
                          </w:r>
                          <w:hyperlink r:id="rId3" w:history="1">
                            <w:r w:rsidR="00C52141" w:rsidRPr="0089117A">
                              <w:rPr>
                                <w:rFonts w:ascii="Avenir Next Condensed" w:hAnsi="Avenir Next Condensed" w:cs="Times"/>
                                <w:b/>
                                <w:color w:val="F43C8C"/>
                                <w:sz w:val="15"/>
                                <w:szCs w:val="16"/>
                                <w:u w:val="single" w:color="813B5F"/>
                                <w:lang w:val="de-DE"/>
                              </w:rPr>
                              <w:t xml:space="preserve">reative </w:t>
                            </w:r>
                            <w:proofErr w:type="spellStart"/>
                            <w:r w:rsidR="00C52141" w:rsidRPr="0089117A">
                              <w:rPr>
                                <w:rFonts w:ascii="Avenir Next Condensed" w:hAnsi="Avenir Next Condensed" w:cs="Times"/>
                                <w:b/>
                                <w:color w:val="F43C8C"/>
                                <w:sz w:val="15"/>
                                <w:szCs w:val="16"/>
                                <w:u w:val="single" w:color="813B5F"/>
                                <w:lang w:val="de-DE"/>
                              </w:rPr>
                              <w:t>Commons</w:t>
                            </w:r>
                            <w:proofErr w:type="spellEnd"/>
                            <w:r w:rsidR="00C52141" w:rsidRPr="0089117A">
                              <w:rPr>
                                <w:rFonts w:ascii="Avenir Next Condensed" w:hAnsi="Avenir Next Condensed" w:cs="Times"/>
                                <w:b/>
                                <w:color w:val="F43C8C"/>
                                <w:sz w:val="15"/>
                                <w:szCs w:val="16"/>
                                <w:u w:val="single" w:color="813B5F"/>
                                <w:lang w:val="de-DE"/>
                              </w:rPr>
                              <w:t xml:space="preserve"> BY-SA 4.0</w:t>
                            </w:r>
                          </w:hyperlink>
                        </w:p>
                        <w:p w14:paraId="2009F497" w14:textId="77777777" w:rsidR="00C52141" w:rsidRPr="0089117A" w:rsidRDefault="00C52141" w:rsidP="0089117A">
                          <w:pPr>
                            <w:widowControl/>
                            <w:spacing w:after="0" w:line="240" w:lineRule="auto"/>
                            <w:jc w:val="right"/>
                            <w:rPr>
                              <w:rFonts w:ascii="Avenir Next Condensed" w:eastAsia="Times New Roman" w:hAnsi="Avenir Next Condensed" w:cs="Times New Roman"/>
                              <w:sz w:val="15"/>
                              <w:szCs w:val="16"/>
                              <w:lang w:val="de-DE" w:eastAsia="de-DE"/>
                            </w:rPr>
                          </w:pPr>
                        </w:p>
                        <w:p w14:paraId="38F91601" w14:textId="77777777" w:rsidR="00C52141" w:rsidRPr="0089117A" w:rsidRDefault="00C52141" w:rsidP="0089117A">
                          <w:pPr>
                            <w:keepNext/>
                            <w:spacing w:after="0" w:line="240" w:lineRule="auto"/>
                            <w:jc w:val="right"/>
                            <w:rPr>
                              <w:rFonts w:ascii="Avenir Next Condensed" w:hAnsi="Avenir Next Condensed"/>
                              <w:color w:val="F31E78"/>
                              <w:sz w:val="15"/>
                              <w:szCs w:val="16"/>
                              <w:lang w:val="de-DE"/>
                            </w:rPr>
                          </w:pPr>
                        </w:p>
                        <w:p w14:paraId="46CDF356" w14:textId="77777777" w:rsidR="00C52141" w:rsidRPr="0089117A" w:rsidRDefault="00C52141" w:rsidP="0089117A">
                          <w:pPr>
                            <w:keepNext/>
                            <w:spacing w:after="0" w:line="240" w:lineRule="auto"/>
                            <w:jc w:val="right"/>
                            <w:rPr>
                              <w:rFonts w:ascii="Avenir Next Condensed" w:hAnsi="Avenir Next Condensed"/>
                              <w:color w:val="F31E78"/>
                              <w:sz w:val="15"/>
                              <w:szCs w:val="16"/>
                              <w:lang w:val="de-DE"/>
                            </w:rPr>
                          </w:pPr>
                        </w:p>
                        <w:p w14:paraId="788381AB" w14:textId="70E3D72D" w:rsidR="0031074C" w:rsidRPr="0089117A" w:rsidRDefault="0031074C" w:rsidP="0089117A">
                          <w:pPr>
                            <w:autoSpaceDE w:val="0"/>
                            <w:autoSpaceDN w:val="0"/>
                            <w:adjustRightInd w:val="0"/>
                            <w:spacing w:after="0" w:line="240" w:lineRule="auto"/>
                            <w:jc w:val="right"/>
                            <w:rPr>
                              <w:rFonts w:ascii="Avenir Next Condensed" w:eastAsia="Times New Roman" w:hAnsi="Avenir Next Condensed" w:cs="Times New Roman"/>
                              <w:b/>
                              <w:color w:val="F43C8C"/>
                              <w:sz w:val="15"/>
                              <w:szCs w:val="16"/>
                              <w:lang w:val="de-DE" w:eastAsia="de-DE"/>
                            </w:rPr>
                          </w:pPr>
                        </w:p>
                        <w:p w14:paraId="68126A5D" w14:textId="77777777" w:rsidR="0031074C" w:rsidRPr="0089117A" w:rsidRDefault="0031074C" w:rsidP="0089117A">
                          <w:pPr>
                            <w:keepNext/>
                            <w:spacing w:after="0" w:line="240" w:lineRule="auto"/>
                            <w:jc w:val="right"/>
                            <w:rPr>
                              <w:rFonts w:ascii="Avenir Next Condensed" w:hAnsi="Avenir Next Condensed"/>
                              <w:b/>
                              <w:color w:val="F43C8C"/>
                              <w:sz w:val="15"/>
                              <w:szCs w:val="16"/>
                              <w:lang w:val="de-DE"/>
                            </w:rPr>
                          </w:pPr>
                        </w:p>
                        <w:p w14:paraId="25876BB2" w14:textId="77777777" w:rsidR="0031074C" w:rsidRPr="0089117A" w:rsidRDefault="0031074C" w:rsidP="0089117A">
                          <w:pPr>
                            <w:keepNext/>
                            <w:spacing w:after="0" w:line="240" w:lineRule="auto"/>
                            <w:jc w:val="right"/>
                            <w:rPr>
                              <w:rFonts w:ascii="Avenir Next Condensed" w:hAnsi="Avenir Next Condensed"/>
                              <w:b/>
                              <w:color w:val="F43C8C"/>
                              <w:sz w:val="15"/>
                              <w:szCs w:val="16"/>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2" type="#_x0000_t202" style="position:absolute;margin-left:45.65pt;margin-top:-40.8pt;width:447.2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rR0ECAABGBAAADgAAAGRycy9lMm9Eb2MueG1srFPbbtswDH0fsH8Q9O7aTh0nNuIUuTTDgO4C&#10;tPsARZZjY7aoSUrsbNi/j5LTNtvehr0IIkUekueIi7uha8lJaNOALGh8E1EiJIeykYeCfnnaBXNK&#10;jGWyZC1IUdCzMPRu+fbNole5mEANbSk0QRBp8l4VtLZW5WFoeC06Zm5ACYmPFeiOWTT1ISw16xG9&#10;a8NJFKVhD7pUGrgwBr3b8ZEuPX5VCW4/VZURlrQFxd6sP7U/9+4MlwuWHzRTdcMvbbB/6KJjjcSi&#10;L1BbZhk56uYvqK7hGgxU9oZDF0JVNVz4GXCaOPpjmseaKeFnQXKMeqHJ/D9Y/vH0WZOmLOgtJZJ1&#10;KNGTGCxZw0AST0+vTI5Rjwrj7IB+lNmPatQD8K+GSNjUTB7ESmvoa8FKbC92xIZXqU4QkxsHsu8/&#10;QIl12NGCBxoq3TnukA2C6CjT+UUa1wtH5zSdZQk2RDi+TWfRPJ36Eix/zlba2HcCOuIuBdUovUdn&#10;pwdjXTcsfw5xxSTsmrb18rfyNwcGjh6sjanuzXXh1fyRRdn9/H6eBMkkvQ+SqCyD1W6TBOkunk23&#10;t9vNZhv/HH/VVVI8SaL1JAt26XwWJFUyDTIcIYjibJ2lUZIl251PwtLPRT15jq+ROTvsB2zWkbiH&#10;8ow0ahg/My4fXmrQ3ynp8SMX1Hw7Mi0oad9LlCKLPW/22tDXxv7aYJIjVEEtJeN1Y8dtOSrdHGqs&#10;NIovYYXyVY1n9rWri+j4WT3hl8Vy23Bt+6jX9V/+AgAA//8DAFBLAwQUAAYACAAAACEASvFXKd0A&#10;AAAIAQAADwAAAGRycy9kb3ducmV2LnhtbEyPy07DMBBF90j8gzWV2LVOqNq4IU6FivgASiW2TjxN&#10;otrjKHYe9OsxK1iO7tG9Z4rjYg2bcPCdIwnpJgGGVDvdUSPh8vm+FsB8UKSVcYQSvtHDsXx8KFSu&#10;3UwfOJ1Dw2IJ+VxJaEPoc8593aJVfuN6pJhd3WBViOfQcD2oOZZbw5+TZM+t6igutKrHU4v17Txa&#10;CfV9fBOnrprme/aVVUtrdlcyUj6tltcXYAGX8AfDr35UhzI6VW4k7ZmRcEi3kZSwFukeWAQOYpcB&#10;qySILfCy4P8fKH8AAAD//wMAUEsBAi0AFAAGAAgAAAAhAOSZw8D7AAAA4QEAABMAAAAAAAAAAAAA&#10;AAAAAAAAAFtDb250ZW50X1R5cGVzXS54bWxQSwECLQAUAAYACAAAACEAI7Jq4dcAAACUAQAACwAA&#10;AAAAAAAAAAAAAAAsAQAAX3JlbHMvLnJlbHNQSwECLQAUAAYACAAAACEAX+7rR0ECAABGBAAADgAA&#10;AAAAAAAAAAAAAAAsAgAAZHJzL2Uyb0RvYy54bWxQSwECLQAUAAYACAAAACEASvFXKd0AAAAIAQAA&#10;DwAAAAAAAAAAAAAAAACZBAAAZHJzL2Rvd25yZXYueG1sUEsFBgAAAAAEAAQA8wAAAKMFAAAAAA==&#10;" filled="f" stroked="f">
              <v:textbox inset=",7.2pt,,7.2pt">
                <w:txbxContent>
                  <w:p w14:paraId="6FC2D248" w14:textId="4EAB568B" w:rsidR="00C52141" w:rsidRPr="0089117A" w:rsidRDefault="00F4463E" w:rsidP="0089117A">
                    <w:pPr>
                      <w:spacing w:after="0" w:line="240" w:lineRule="auto"/>
                      <w:jc w:val="right"/>
                      <w:rPr>
                        <w:rFonts w:ascii="Avenir Next Condensed" w:eastAsia="Times New Roman" w:hAnsi="Avenir Next Condensed" w:cs="Times New Roman"/>
                        <w:b/>
                        <w:color w:val="F32A78"/>
                        <w:sz w:val="15"/>
                        <w:szCs w:val="16"/>
                        <w:lang w:val="de-DE" w:eastAsia="de-DE"/>
                      </w:rPr>
                    </w:pPr>
                    <w:r w:rsidRPr="0089117A">
                      <w:rPr>
                        <w:rFonts w:ascii="Avenir Next Condensed" w:eastAsia="Times New Roman" w:hAnsi="Avenir Next Condensed" w:cs="Times New Roman"/>
                        <w:b/>
                        <w:i/>
                        <w:color w:val="F43C8C"/>
                        <w:sz w:val="15"/>
                        <w:szCs w:val="16"/>
                        <w:lang w:val="de-DE" w:eastAsia="de-DE"/>
                      </w:rPr>
                      <w:t>Computerspiel-</w:t>
                    </w:r>
                    <w:r w:rsidR="0031074C" w:rsidRPr="0089117A">
                      <w:rPr>
                        <w:rFonts w:ascii="Avenir Next Condensed" w:eastAsia="Times New Roman" w:hAnsi="Avenir Next Condensed" w:cs="Times New Roman"/>
                        <w:b/>
                        <w:i/>
                        <w:color w:val="F43C8C"/>
                        <w:sz w:val="15"/>
                        <w:szCs w:val="16"/>
                        <w:lang w:val="de-DE" w:eastAsia="de-DE"/>
                      </w:rPr>
                      <w:t>Zeitreise</w:t>
                    </w:r>
                    <w:r w:rsidR="00C47D29" w:rsidRPr="0089117A">
                      <w:rPr>
                        <w:rFonts w:ascii="Avenir Next Condensed" w:eastAsia="Times New Roman" w:hAnsi="Avenir Next Condensed" w:cs="Times New Roman"/>
                        <w:b/>
                        <w:i/>
                        <w:color w:val="F43C8C"/>
                        <w:sz w:val="15"/>
                        <w:szCs w:val="16"/>
                        <w:lang w:val="de-DE" w:eastAsia="de-DE"/>
                      </w:rPr>
                      <w:t xml:space="preserve"> </w:t>
                    </w:r>
                    <w:r w:rsidR="00C52141" w:rsidRPr="0089117A">
                      <w:rPr>
                        <w:rFonts w:ascii="Avenir Next Condensed" w:eastAsia="Times New Roman" w:hAnsi="Avenir Next Condensed" w:cs="Times New Roman"/>
                        <w:b/>
                        <w:i/>
                        <w:color w:val="F32A78"/>
                        <w:sz w:val="15"/>
                        <w:szCs w:val="16"/>
                        <w:lang w:val="de-DE" w:eastAsia="de-DE"/>
                      </w:rPr>
                      <w:br/>
                    </w:r>
                    <w:r w:rsidR="00C52141" w:rsidRPr="0089117A">
                      <w:rPr>
                        <w:rFonts w:ascii="Avenir Next Condensed" w:eastAsia="Times New Roman" w:hAnsi="Avenir Next Condensed" w:cs="Times New Roman"/>
                        <w:b/>
                        <w:color w:val="F43C8C"/>
                        <w:sz w:val="15"/>
                        <w:szCs w:val="16"/>
                        <w:lang w:val="de-DE" w:eastAsia="de-DE"/>
                      </w:rPr>
                      <w:t>Autor</w:t>
                    </w:r>
                    <w:r w:rsidR="002B2630">
                      <w:rPr>
                        <w:rFonts w:ascii="Avenir Next Condensed" w:eastAsia="Times New Roman" w:hAnsi="Avenir Next Condensed" w:cs="Times New Roman"/>
                        <w:b/>
                        <w:color w:val="F43C8C"/>
                        <w:sz w:val="15"/>
                        <w:szCs w:val="16"/>
                        <w:lang w:val="de-DE" w:eastAsia="de-DE"/>
                      </w:rPr>
                      <w:t>in</w:t>
                    </w:r>
                    <w:r w:rsidR="00C52141" w:rsidRPr="0089117A">
                      <w:rPr>
                        <w:rFonts w:ascii="Avenir Next Condensed" w:eastAsia="Times New Roman" w:hAnsi="Avenir Next Condensed" w:cs="Times New Roman"/>
                        <w:b/>
                        <w:color w:val="F43C8C"/>
                        <w:sz w:val="15"/>
                        <w:szCs w:val="16"/>
                        <w:lang w:val="de-DE" w:eastAsia="de-DE"/>
                      </w:rPr>
                      <w:t xml:space="preserve">:  </w:t>
                    </w:r>
                    <w:r w:rsidR="00C52141" w:rsidRPr="0089117A">
                      <w:rPr>
                        <w:rFonts w:ascii="Avenir Next Condensed" w:hAnsi="Avenir Next Condensed" w:cs="Times"/>
                        <w:b/>
                        <w:color w:val="F43C8C"/>
                        <w:sz w:val="15"/>
                        <w:szCs w:val="16"/>
                        <w:lang w:val="de-DE"/>
                      </w:rPr>
                      <w:t xml:space="preserve">Christiane Schwinge </w:t>
                    </w:r>
                    <w:hyperlink r:id="rId4" w:history="1">
                      <w:r w:rsidR="00C52141" w:rsidRPr="0089117A">
                        <w:rPr>
                          <w:rFonts w:ascii="Avenir Next Condensed" w:hAnsi="Avenir Next Condensed" w:cs="Times"/>
                          <w:b/>
                          <w:color w:val="F43C8C"/>
                          <w:sz w:val="15"/>
                          <w:szCs w:val="16"/>
                          <w:u w:val="single" w:color="813B5F"/>
                          <w:lang w:val="de-DE"/>
                        </w:rPr>
                        <w:t>/ Initiative Creative Gaming</w:t>
                      </w:r>
                    </w:hyperlink>
                    <w:r w:rsidR="00C52141" w:rsidRPr="0089117A">
                      <w:rPr>
                        <w:rFonts w:ascii="Avenir Next Condensed" w:hAnsi="Avenir Next Condensed" w:cs="Times"/>
                        <w:b/>
                        <w:color w:val="F43C8C"/>
                        <w:sz w:val="15"/>
                        <w:szCs w:val="16"/>
                        <w:lang w:val="de-DE"/>
                      </w:rPr>
                      <w:t> e.V.) für die </w:t>
                    </w:r>
                    <w:hyperlink r:id="rId5" w:history="1">
                      <w:r w:rsidR="00C52141" w:rsidRPr="0089117A">
                        <w:rPr>
                          <w:rFonts w:ascii="Avenir Next Condensed" w:hAnsi="Avenir Next Condensed" w:cs="Times"/>
                          <w:b/>
                          <w:color w:val="F43C8C"/>
                          <w:sz w:val="15"/>
                          <w:szCs w:val="16"/>
                          <w:u w:val="single" w:color="0D68AE"/>
                          <w:lang w:val="de-DE"/>
                        </w:rPr>
                        <w:t>Hamburg Open Online University</w:t>
                      </w:r>
                    </w:hyperlink>
                    <w:r w:rsidR="00C52141" w:rsidRPr="0089117A">
                      <w:rPr>
                        <w:rFonts w:ascii="Avenir Next Condensed" w:hAnsi="Avenir Next Condensed" w:cs="Times"/>
                        <w:b/>
                        <w:color w:val="F43C8C"/>
                        <w:sz w:val="15"/>
                        <w:szCs w:val="16"/>
                        <w:lang w:val="de-DE"/>
                      </w:rPr>
                      <w:t xml:space="preserve"> </w:t>
                    </w:r>
                    <w:r w:rsidR="00C52141" w:rsidRPr="0089117A">
                      <w:rPr>
                        <w:rFonts w:ascii="Avenir Next Condensed" w:hAnsi="Avenir Next Condensed" w:cs="Times"/>
                        <w:b/>
                        <w:color w:val="F43C8C"/>
                        <w:sz w:val="15"/>
                        <w:szCs w:val="16"/>
                        <w:lang w:val="de-DE"/>
                      </w:rPr>
                      <w:br/>
                      <w:t>Lizenz: C</w:t>
                    </w:r>
                    <w:hyperlink r:id="rId6" w:history="1">
                      <w:r w:rsidR="00C52141" w:rsidRPr="0089117A">
                        <w:rPr>
                          <w:rFonts w:ascii="Avenir Next Condensed" w:hAnsi="Avenir Next Condensed" w:cs="Times"/>
                          <w:b/>
                          <w:color w:val="F43C8C"/>
                          <w:sz w:val="15"/>
                          <w:szCs w:val="16"/>
                          <w:u w:val="single" w:color="813B5F"/>
                          <w:lang w:val="de-DE"/>
                        </w:rPr>
                        <w:t xml:space="preserve">reative </w:t>
                      </w:r>
                      <w:proofErr w:type="spellStart"/>
                      <w:r w:rsidR="00C52141" w:rsidRPr="0089117A">
                        <w:rPr>
                          <w:rFonts w:ascii="Avenir Next Condensed" w:hAnsi="Avenir Next Condensed" w:cs="Times"/>
                          <w:b/>
                          <w:color w:val="F43C8C"/>
                          <w:sz w:val="15"/>
                          <w:szCs w:val="16"/>
                          <w:u w:val="single" w:color="813B5F"/>
                          <w:lang w:val="de-DE"/>
                        </w:rPr>
                        <w:t>Commons</w:t>
                      </w:r>
                      <w:proofErr w:type="spellEnd"/>
                      <w:r w:rsidR="00C52141" w:rsidRPr="0089117A">
                        <w:rPr>
                          <w:rFonts w:ascii="Avenir Next Condensed" w:hAnsi="Avenir Next Condensed" w:cs="Times"/>
                          <w:b/>
                          <w:color w:val="F43C8C"/>
                          <w:sz w:val="15"/>
                          <w:szCs w:val="16"/>
                          <w:u w:val="single" w:color="813B5F"/>
                          <w:lang w:val="de-DE"/>
                        </w:rPr>
                        <w:t xml:space="preserve"> BY-SA 4.0</w:t>
                      </w:r>
                    </w:hyperlink>
                  </w:p>
                  <w:p w14:paraId="2009F497" w14:textId="77777777" w:rsidR="00C52141" w:rsidRPr="0089117A" w:rsidRDefault="00C52141" w:rsidP="0089117A">
                    <w:pPr>
                      <w:widowControl/>
                      <w:spacing w:after="0" w:line="240" w:lineRule="auto"/>
                      <w:jc w:val="right"/>
                      <w:rPr>
                        <w:rFonts w:ascii="Avenir Next Condensed" w:eastAsia="Times New Roman" w:hAnsi="Avenir Next Condensed" w:cs="Times New Roman"/>
                        <w:sz w:val="15"/>
                        <w:szCs w:val="16"/>
                        <w:lang w:val="de-DE" w:eastAsia="de-DE"/>
                      </w:rPr>
                    </w:pPr>
                  </w:p>
                  <w:p w14:paraId="38F91601" w14:textId="77777777" w:rsidR="00C52141" w:rsidRPr="0089117A" w:rsidRDefault="00C52141" w:rsidP="0089117A">
                    <w:pPr>
                      <w:keepNext/>
                      <w:spacing w:after="0" w:line="240" w:lineRule="auto"/>
                      <w:jc w:val="right"/>
                      <w:rPr>
                        <w:rFonts w:ascii="Avenir Next Condensed" w:hAnsi="Avenir Next Condensed"/>
                        <w:color w:val="F31E78"/>
                        <w:sz w:val="15"/>
                        <w:szCs w:val="16"/>
                        <w:lang w:val="de-DE"/>
                      </w:rPr>
                    </w:pPr>
                  </w:p>
                  <w:p w14:paraId="46CDF356" w14:textId="77777777" w:rsidR="00C52141" w:rsidRPr="0089117A" w:rsidRDefault="00C52141" w:rsidP="0089117A">
                    <w:pPr>
                      <w:keepNext/>
                      <w:spacing w:after="0" w:line="240" w:lineRule="auto"/>
                      <w:jc w:val="right"/>
                      <w:rPr>
                        <w:rFonts w:ascii="Avenir Next Condensed" w:hAnsi="Avenir Next Condensed"/>
                        <w:color w:val="F31E78"/>
                        <w:sz w:val="15"/>
                        <w:szCs w:val="16"/>
                        <w:lang w:val="de-DE"/>
                      </w:rPr>
                    </w:pPr>
                  </w:p>
                  <w:p w14:paraId="788381AB" w14:textId="70E3D72D" w:rsidR="0031074C" w:rsidRPr="0089117A" w:rsidRDefault="0031074C" w:rsidP="0089117A">
                    <w:pPr>
                      <w:autoSpaceDE w:val="0"/>
                      <w:autoSpaceDN w:val="0"/>
                      <w:adjustRightInd w:val="0"/>
                      <w:spacing w:after="0" w:line="240" w:lineRule="auto"/>
                      <w:jc w:val="right"/>
                      <w:rPr>
                        <w:rFonts w:ascii="Avenir Next Condensed" w:eastAsia="Times New Roman" w:hAnsi="Avenir Next Condensed" w:cs="Times New Roman"/>
                        <w:b/>
                        <w:color w:val="F43C8C"/>
                        <w:sz w:val="15"/>
                        <w:szCs w:val="16"/>
                        <w:lang w:val="de-DE" w:eastAsia="de-DE"/>
                      </w:rPr>
                    </w:pPr>
                  </w:p>
                  <w:p w14:paraId="68126A5D" w14:textId="77777777" w:rsidR="0031074C" w:rsidRPr="0089117A" w:rsidRDefault="0031074C" w:rsidP="0089117A">
                    <w:pPr>
                      <w:keepNext/>
                      <w:spacing w:after="0" w:line="240" w:lineRule="auto"/>
                      <w:jc w:val="right"/>
                      <w:rPr>
                        <w:rFonts w:ascii="Avenir Next Condensed" w:hAnsi="Avenir Next Condensed"/>
                        <w:b/>
                        <w:color w:val="F43C8C"/>
                        <w:sz w:val="15"/>
                        <w:szCs w:val="16"/>
                        <w:lang w:val="de-DE"/>
                      </w:rPr>
                    </w:pPr>
                  </w:p>
                  <w:p w14:paraId="25876BB2" w14:textId="77777777" w:rsidR="0031074C" w:rsidRPr="0089117A" w:rsidRDefault="0031074C" w:rsidP="0089117A">
                    <w:pPr>
                      <w:keepNext/>
                      <w:spacing w:after="0" w:line="240" w:lineRule="auto"/>
                      <w:jc w:val="right"/>
                      <w:rPr>
                        <w:rFonts w:ascii="Avenir Next Condensed" w:hAnsi="Avenir Next Condensed"/>
                        <w:b/>
                        <w:color w:val="F43C8C"/>
                        <w:sz w:val="15"/>
                        <w:szCs w:val="16"/>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673FB" w14:textId="77777777" w:rsidR="00131095" w:rsidRDefault="00131095" w:rsidP="000333BF">
      <w:pPr>
        <w:spacing w:after="0" w:line="240" w:lineRule="auto"/>
      </w:pPr>
      <w:r>
        <w:separator/>
      </w:r>
    </w:p>
  </w:footnote>
  <w:footnote w:type="continuationSeparator" w:id="0">
    <w:p w14:paraId="19D41258" w14:textId="77777777" w:rsidR="00131095" w:rsidRDefault="00131095"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6C774D" w:rsidRDefault="00131095">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6C774D" w:rsidRDefault="00131095">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6.35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6C774D" w:rsidRDefault="00131095">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3"/>
  </w:num>
  <w:num w:numId="4">
    <w:abstractNumId w:val="12"/>
  </w:num>
  <w:num w:numId="5">
    <w:abstractNumId w:val="9"/>
  </w:num>
  <w:num w:numId="6">
    <w:abstractNumId w:val="4"/>
  </w:num>
  <w:num w:numId="7">
    <w:abstractNumId w:val="8"/>
  </w:num>
  <w:num w:numId="8">
    <w:abstractNumId w:val="11"/>
  </w:num>
  <w:num w:numId="9">
    <w:abstractNumId w:val="2"/>
  </w:num>
  <w:num w:numId="10">
    <w:abstractNumId w:val="5"/>
  </w:num>
  <w:num w:numId="11">
    <w:abstractNumId w:val="7"/>
  </w:num>
  <w:num w:numId="12">
    <w:abstractNumId w:val="14"/>
  </w:num>
  <w:num w:numId="13">
    <w:abstractNumId w:val="15"/>
  </w:num>
  <w:num w:numId="14">
    <w:abstractNumId w:val="6"/>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attachedTemplate r:id="rId1"/>
  <w:defaultTabStop w:val="284"/>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675E4"/>
    <w:rsid w:val="00087047"/>
    <w:rsid w:val="000A4235"/>
    <w:rsid w:val="00103BD8"/>
    <w:rsid w:val="0012322B"/>
    <w:rsid w:val="00131095"/>
    <w:rsid w:val="001741A0"/>
    <w:rsid w:val="001953F6"/>
    <w:rsid w:val="001D050A"/>
    <w:rsid w:val="001D18F3"/>
    <w:rsid w:val="001E1E2F"/>
    <w:rsid w:val="00201B31"/>
    <w:rsid w:val="00240642"/>
    <w:rsid w:val="00252D02"/>
    <w:rsid w:val="00287009"/>
    <w:rsid w:val="002B2630"/>
    <w:rsid w:val="002C548A"/>
    <w:rsid w:val="0031074C"/>
    <w:rsid w:val="00320986"/>
    <w:rsid w:val="00375016"/>
    <w:rsid w:val="003778F7"/>
    <w:rsid w:val="0038365F"/>
    <w:rsid w:val="003836B8"/>
    <w:rsid w:val="003C3F59"/>
    <w:rsid w:val="003F2627"/>
    <w:rsid w:val="0042064D"/>
    <w:rsid w:val="00421874"/>
    <w:rsid w:val="00435B56"/>
    <w:rsid w:val="004531F1"/>
    <w:rsid w:val="00453AC2"/>
    <w:rsid w:val="004645CC"/>
    <w:rsid w:val="004C0804"/>
    <w:rsid w:val="00513C5B"/>
    <w:rsid w:val="00522FE4"/>
    <w:rsid w:val="00557B76"/>
    <w:rsid w:val="005C7840"/>
    <w:rsid w:val="00610268"/>
    <w:rsid w:val="00637F79"/>
    <w:rsid w:val="0068262F"/>
    <w:rsid w:val="00694F2A"/>
    <w:rsid w:val="00696617"/>
    <w:rsid w:val="006A3C85"/>
    <w:rsid w:val="006A6A6B"/>
    <w:rsid w:val="006B7FEE"/>
    <w:rsid w:val="006C774D"/>
    <w:rsid w:val="006F2C6E"/>
    <w:rsid w:val="00705DBA"/>
    <w:rsid w:val="00715DDB"/>
    <w:rsid w:val="00717B61"/>
    <w:rsid w:val="00740096"/>
    <w:rsid w:val="00780351"/>
    <w:rsid w:val="00792427"/>
    <w:rsid w:val="00792CA2"/>
    <w:rsid w:val="00822423"/>
    <w:rsid w:val="0088749F"/>
    <w:rsid w:val="0089117A"/>
    <w:rsid w:val="008945E3"/>
    <w:rsid w:val="008D70C6"/>
    <w:rsid w:val="008E2405"/>
    <w:rsid w:val="008E53FB"/>
    <w:rsid w:val="008F5D99"/>
    <w:rsid w:val="0094559E"/>
    <w:rsid w:val="00956838"/>
    <w:rsid w:val="0096766A"/>
    <w:rsid w:val="00983120"/>
    <w:rsid w:val="00997757"/>
    <w:rsid w:val="009A2A84"/>
    <w:rsid w:val="009F332C"/>
    <w:rsid w:val="00A119D0"/>
    <w:rsid w:val="00A14B55"/>
    <w:rsid w:val="00A154CC"/>
    <w:rsid w:val="00A70DBF"/>
    <w:rsid w:val="00A96419"/>
    <w:rsid w:val="00AA7A83"/>
    <w:rsid w:val="00AD5672"/>
    <w:rsid w:val="00B24FD0"/>
    <w:rsid w:val="00B764AC"/>
    <w:rsid w:val="00C22336"/>
    <w:rsid w:val="00C4369E"/>
    <w:rsid w:val="00C476ED"/>
    <w:rsid w:val="00C47D29"/>
    <w:rsid w:val="00C47E66"/>
    <w:rsid w:val="00C52141"/>
    <w:rsid w:val="00CA4501"/>
    <w:rsid w:val="00CD6BD2"/>
    <w:rsid w:val="00D64035"/>
    <w:rsid w:val="00D80BFA"/>
    <w:rsid w:val="00D859F3"/>
    <w:rsid w:val="00DC2E5F"/>
    <w:rsid w:val="00DC6DFD"/>
    <w:rsid w:val="00E03645"/>
    <w:rsid w:val="00E313EE"/>
    <w:rsid w:val="00E33032"/>
    <w:rsid w:val="00E43321"/>
    <w:rsid w:val="00E806F3"/>
    <w:rsid w:val="00E9648E"/>
    <w:rsid w:val="00EB48D3"/>
    <w:rsid w:val="00ED6FBA"/>
    <w:rsid w:val="00EE3249"/>
    <w:rsid w:val="00EF0620"/>
    <w:rsid w:val="00EF1A57"/>
    <w:rsid w:val="00F4463E"/>
    <w:rsid w:val="00FC01BF"/>
    <w:rsid w:val="00FF5B8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7449C-2303-7541-85C7-D13EA3E6E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2</Pages>
  <Words>10</Words>
  <Characters>64</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2017-04-14T10:23:00Z</cp:lastPrinted>
  <dcterms:created xsi:type="dcterms:W3CDTF">2017-04-14T10:23:00Z</dcterms:created>
  <dcterms:modified xsi:type="dcterms:W3CDTF">2017-04-14T10:23:00Z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